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40B89" w14:textId="442B7301" w:rsidR="003E3FBF" w:rsidRPr="00F4763D" w:rsidRDefault="003E3FBF" w:rsidP="003E3FBF">
      <w:pPr>
        <w:jc w:val="center"/>
        <w:rPr>
          <w:b/>
          <w:bCs/>
          <w:color w:val="7F7F7F" w:themeColor="text1" w:themeTint="80"/>
          <w:sz w:val="36"/>
          <w:szCs w:val="36"/>
        </w:rPr>
      </w:pPr>
      <w:r w:rsidRPr="00F4763D">
        <w:rPr>
          <w:b/>
          <w:bCs/>
          <w:color w:val="7F7F7F" w:themeColor="text1" w:themeTint="80"/>
          <w:sz w:val="36"/>
          <w:szCs w:val="36"/>
        </w:rPr>
        <w:t xml:space="preserve">Programmation Etude de la langue </w:t>
      </w:r>
    </w:p>
    <w:p w14:paraId="7486CB8B" w14:textId="2EF43D6C" w:rsidR="00ED15E5" w:rsidRPr="00F4763D" w:rsidRDefault="003E3FBF" w:rsidP="004C7C8E">
      <w:pPr>
        <w:jc w:val="center"/>
        <w:rPr>
          <w:color w:val="7F7F7F" w:themeColor="text1" w:themeTint="80"/>
        </w:rPr>
      </w:pPr>
      <w:r w:rsidRPr="00F4763D">
        <w:rPr>
          <w:b/>
          <w:bCs/>
          <w:color w:val="7F7F7F" w:themeColor="text1" w:themeTint="80"/>
          <w:sz w:val="36"/>
          <w:szCs w:val="36"/>
        </w:rPr>
        <w:t>CE1 – 202</w:t>
      </w:r>
      <w:r w:rsidR="006D4EB8">
        <w:rPr>
          <w:b/>
          <w:bCs/>
          <w:color w:val="7F7F7F" w:themeColor="text1" w:themeTint="80"/>
          <w:sz w:val="36"/>
          <w:szCs w:val="36"/>
        </w:rPr>
        <w:t>1</w:t>
      </w:r>
      <w:r w:rsidRPr="00F4763D">
        <w:rPr>
          <w:b/>
          <w:bCs/>
          <w:color w:val="7F7F7F" w:themeColor="text1" w:themeTint="80"/>
          <w:sz w:val="36"/>
          <w:szCs w:val="36"/>
        </w:rPr>
        <w:t>/202</w:t>
      </w:r>
      <w:r w:rsidR="006D4EB8">
        <w:rPr>
          <w:b/>
          <w:bCs/>
          <w:color w:val="7F7F7F" w:themeColor="text1" w:themeTint="80"/>
          <w:sz w:val="36"/>
          <w:szCs w:val="36"/>
        </w:rPr>
        <w:t>2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950"/>
        <w:gridCol w:w="3444"/>
        <w:gridCol w:w="3686"/>
      </w:tblGrid>
      <w:tr w:rsidR="00DD6705" w14:paraId="39947923" w14:textId="77777777" w:rsidTr="006D4EB8">
        <w:trPr>
          <w:trHeight w:val="270"/>
          <w:jc w:val="center"/>
        </w:trPr>
        <w:tc>
          <w:tcPr>
            <w:tcW w:w="1838" w:type="dxa"/>
            <w:vMerge w:val="restart"/>
            <w:shd w:val="clear" w:color="auto" w:fill="FFFFFF" w:themeFill="background1"/>
            <w:vAlign w:val="center"/>
          </w:tcPr>
          <w:p w14:paraId="2BA6B8B8" w14:textId="659583C7" w:rsidR="00DD6705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  <w:r w:rsidRPr="006D4EB8">
              <w:rPr>
                <w:b/>
                <w:bCs/>
                <w:color w:val="00B0F0"/>
                <w:sz w:val="32"/>
                <w:szCs w:val="32"/>
              </w:rPr>
              <w:t>Période 1</w:t>
            </w:r>
          </w:p>
        </w:tc>
        <w:tc>
          <w:tcPr>
            <w:tcW w:w="950" w:type="dxa"/>
            <w:shd w:val="clear" w:color="auto" w:fill="FFFFFF" w:themeFill="background1"/>
          </w:tcPr>
          <w:p w14:paraId="3609401D" w14:textId="300C51A0" w:rsidR="00DD6705" w:rsidRPr="00F4763D" w:rsidRDefault="006D4EB8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S1</w:t>
            </w:r>
          </w:p>
        </w:tc>
        <w:tc>
          <w:tcPr>
            <w:tcW w:w="3444" w:type="dxa"/>
            <w:shd w:val="clear" w:color="auto" w:fill="FFFFFF" w:themeFill="background1"/>
          </w:tcPr>
          <w:p w14:paraId="1BED6723" w14:textId="3D0BCF93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14:paraId="7D9A71F1" w14:textId="77777777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</w:p>
        </w:tc>
      </w:tr>
      <w:tr w:rsidR="006D4EB8" w14:paraId="1AB58FD8" w14:textId="77777777" w:rsidTr="006D4EB8">
        <w:trPr>
          <w:trHeight w:val="683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1293C3CE" w14:textId="77777777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49CB6B69" w14:textId="3399104B" w:rsidR="006D4EB8" w:rsidRPr="00F4763D" w:rsidRDefault="006D4EB8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S2</w:t>
            </w:r>
          </w:p>
        </w:tc>
        <w:tc>
          <w:tcPr>
            <w:tcW w:w="3444" w:type="dxa"/>
            <w:shd w:val="clear" w:color="auto" w:fill="FFFFFF" w:themeFill="background1"/>
          </w:tcPr>
          <w:p w14:paraId="1BE4701E" w14:textId="0927148B" w:rsidR="006D4EB8" w:rsidRPr="00472B69" w:rsidRDefault="006D4EB8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472B69">
              <w:rPr>
                <w:color w:val="00B0F0"/>
                <w:sz w:val="24"/>
                <w:szCs w:val="24"/>
              </w:rPr>
              <w:t>Révisions sur la phrase</w:t>
            </w:r>
          </w:p>
        </w:tc>
        <w:tc>
          <w:tcPr>
            <w:tcW w:w="3686" w:type="dxa"/>
            <w:shd w:val="clear" w:color="auto" w:fill="FFFFFF" w:themeFill="background1"/>
          </w:tcPr>
          <w:p w14:paraId="25ADE1A0" w14:textId="77777777" w:rsidR="006D4EB8" w:rsidRPr="00472B69" w:rsidRDefault="006D4EB8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</w:p>
        </w:tc>
      </w:tr>
      <w:tr w:rsidR="00DD6705" w14:paraId="57631E65" w14:textId="77777777" w:rsidTr="006D4EB8">
        <w:trPr>
          <w:trHeight w:val="693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0FF7FD99" w14:textId="77777777" w:rsidR="00DD6705" w:rsidRPr="006D4EB8" w:rsidRDefault="00DD6705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37C88DCE" w14:textId="70ECD247" w:rsidR="00DD6705" w:rsidRPr="00F4763D" w:rsidRDefault="00DD6705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S3</w:t>
            </w:r>
          </w:p>
        </w:tc>
        <w:tc>
          <w:tcPr>
            <w:tcW w:w="3444" w:type="dxa"/>
            <w:shd w:val="clear" w:color="auto" w:fill="FFFFFF" w:themeFill="background1"/>
          </w:tcPr>
          <w:p w14:paraId="23F4ECA8" w14:textId="68FF1800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472B69">
              <w:rPr>
                <w:color w:val="00B0F0"/>
                <w:sz w:val="24"/>
                <w:szCs w:val="24"/>
              </w:rPr>
              <w:t>Loup - Rouge</w:t>
            </w:r>
          </w:p>
        </w:tc>
        <w:tc>
          <w:tcPr>
            <w:tcW w:w="3686" w:type="dxa"/>
            <w:shd w:val="clear" w:color="auto" w:fill="FFFFFF" w:themeFill="background1"/>
          </w:tcPr>
          <w:p w14:paraId="0627B430" w14:textId="375F2BD1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</w:p>
        </w:tc>
      </w:tr>
      <w:tr w:rsidR="00DD6705" w14:paraId="72DF8A4B" w14:textId="77777777" w:rsidTr="006D4EB8">
        <w:trPr>
          <w:trHeight w:val="683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1091DA37" w14:textId="77777777" w:rsidR="00DD6705" w:rsidRPr="006D4EB8" w:rsidRDefault="00DD6705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466D3B6F" w14:textId="2E7FBDB9" w:rsidR="00DD6705" w:rsidRPr="00F4763D" w:rsidRDefault="00DD6705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S4</w:t>
            </w:r>
          </w:p>
        </w:tc>
        <w:tc>
          <w:tcPr>
            <w:tcW w:w="3444" w:type="dxa"/>
            <w:shd w:val="clear" w:color="auto" w:fill="FFFFFF" w:themeFill="background1"/>
          </w:tcPr>
          <w:p w14:paraId="678DE7CA" w14:textId="2CFE1EC7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472B69">
              <w:rPr>
                <w:color w:val="00B0F0"/>
                <w:sz w:val="24"/>
                <w:szCs w:val="24"/>
              </w:rPr>
              <w:t>Rêve de chat</w:t>
            </w:r>
          </w:p>
        </w:tc>
        <w:tc>
          <w:tcPr>
            <w:tcW w:w="3686" w:type="dxa"/>
            <w:shd w:val="clear" w:color="auto" w:fill="FFFFFF" w:themeFill="background1"/>
          </w:tcPr>
          <w:p w14:paraId="4A0221C0" w14:textId="4C2B5593" w:rsidR="00DD6705" w:rsidRPr="00472B69" w:rsidRDefault="00467756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>
              <w:rPr>
                <w:color w:val="00B0F0"/>
                <w:sz w:val="24"/>
                <w:szCs w:val="24"/>
              </w:rPr>
              <w:t>Leçon 1 : la phrase</w:t>
            </w:r>
          </w:p>
        </w:tc>
      </w:tr>
      <w:tr w:rsidR="00DD6705" w14:paraId="15F7D588" w14:textId="77777777" w:rsidTr="006D4EB8">
        <w:trPr>
          <w:trHeight w:val="351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04C95663" w14:textId="77777777" w:rsidR="00DD6705" w:rsidRPr="006D4EB8" w:rsidRDefault="00DD6705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3B03C040" w14:textId="4DF77DA2" w:rsidR="00DD6705" w:rsidRPr="00F4763D" w:rsidRDefault="00DD6705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S5</w:t>
            </w:r>
          </w:p>
        </w:tc>
        <w:tc>
          <w:tcPr>
            <w:tcW w:w="3444" w:type="dxa"/>
            <w:shd w:val="clear" w:color="auto" w:fill="FFFFFF" w:themeFill="background1"/>
          </w:tcPr>
          <w:p w14:paraId="19F31824" w14:textId="3D62FBD4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472B69">
              <w:rPr>
                <w:color w:val="00B0F0"/>
                <w:sz w:val="24"/>
                <w:szCs w:val="24"/>
              </w:rPr>
              <w:t>Que mange le cochon d’Inde ?</w:t>
            </w:r>
          </w:p>
        </w:tc>
        <w:tc>
          <w:tcPr>
            <w:tcW w:w="3686" w:type="dxa"/>
            <w:shd w:val="clear" w:color="auto" w:fill="FFFFFF" w:themeFill="background1"/>
          </w:tcPr>
          <w:p w14:paraId="1DF1DC18" w14:textId="77777777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</w:p>
        </w:tc>
      </w:tr>
      <w:tr w:rsidR="00DD6705" w14:paraId="29C916EB" w14:textId="77777777" w:rsidTr="006D4EB8">
        <w:trPr>
          <w:trHeight w:val="341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5FC77D99" w14:textId="77777777" w:rsidR="00DD6705" w:rsidRPr="006D4EB8" w:rsidRDefault="00DD6705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032A4375" w14:textId="2B23A6CE" w:rsidR="00DD6705" w:rsidRPr="00F4763D" w:rsidRDefault="00DD6705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S6</w:t>
            </w:r>
          </w:p>
        </w:tc>
        <w:tc>
          <w:tcPr>
            <w:tcW w:w="3444" w:type="dxa"/>
            <w:shd w:val="clear" w:color="auto" w:fill="FFFFFF" w:themeFill="background1"/>
          </w:tcPr>
          <w:p w14:paraId="076A9010" w14:textId="3559BB9F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  <w:r w:rsidRPr="00472B69">
              <w:rPr>
                <w:color w:val="00B0F0"/>
                <w:sz w:val="24"/>
                <w:szCs w:val="24"/>
              </w:rPr>
              <w:t>Pluche, le petit lapin gris</w:t>
            </w:r>
          </w:p>
        </w:tc>
        <w:tc>
          <w:tcPr>
            <w:tcW w:w="3686" w:type="dxa"/>
            <w:shd w:val="clear" w:color="auto" w:fill="FFFFFF" w:themeFill="background1"/>
          </w:tcPr>
          <w:p w14:paraId="1E255DE7" w14:textId="77777777" w:rsidR="00DD6705" w:rsidRPr="00472B69" w:rsidRDefault="00DD6705" w:rsidP="003E3FBF">
            <w:pPr>
              <w:spacing w:line="276" w:lineRule="auto"/>
              <w:rPr>
                <w:color w:val="00B0F0"/>
                <w:sz w:val="24"/>
                <w:szCs w:val="24"/>
              </w:rPr>
            </w:pPr>
          </w:p>
        </w:tc>
      </w:tr>
      <w:tr w:rsidR="00DD6705" w14:paraId="30A3C78C" w14:textId="77777777" w:rsidTr="006D4EB8">
        <w:trPr>
          <w:trHeight w:val="351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22810668" w14:textId="77777777" w:rsidR="00DD6705" w:rsidRPr="006D4EB8" w:rsidRDefault="00DD6705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4ADF9B7C" w14:textId="7D0464A5" w:rsidR="00DD6705" w:rsidRPr="00F4763D" w:rsidRDefault="00DD6705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F4763D">
              <w:rPr>
                <w:b/>
                <w:bCs/>
                <w:color w:val="00B0F0"/>
              </w:rPr>
              <w:t>S7</w:t>
            </w:r>
          </w:p>
        </w:tc>
        <w:tc>
          <w:tcPr>
            <w:tcW w:w="3444" w:type="dxa"/>
            <w:shd w:val="clear" w:color="auto" w:fill="FFFFFF" w:themeFill="background1"/>
          </w:tcPr>
          <w:p w14:paraId="7959C5B7" w14:textId="712978DC" w:rsidR="00DD6705" w:rsidRPr="00472B69" w:rsidRDefault="00DD6705" w:rsidP="00F4763D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472B69">
              <w:rPr>
                <w:color w:val="00B0F0"/>
                <w:sz w:val="24"/>
                <w:szCs w:val="24"/>
              </w:rPr>
              <w:t>La petite poule</w:t>
            </w:r>
          </w:p>
        </w:tc>
        <w:tc>
          <w:tcPr>
            <w:tcW w:w="3686" w:type="dxa"/>
            <w:shd w:val="clear" w:color="auto" w:fill="FFFFFF" w:themeFill="background1"/>
          </w:tcPr>
          <w:p w14:paraId="0402EB41" w14:textId="77777777" w:rsidR="00DD6705" w:rsidRPr="00472B69" w:rsidRDefault="00DD6705" w:rsidP="00F4763D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</w:p>
        </w:tc>
      </w:tr>
      <w:tr w:rsidR="00DD6705" w14:paraId="1EE5AD50" w14:textId="77777777" w:rsidTr="006D4EB8">
        <w:trPr>
          <w:trHeight w:val="351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14:paraId="0A0951EB" w14:textId="77777777" w:rsidR="00DD6705" w:rsidRPr="006D4EB8" w:rsidRDefault="00DD6705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229850F5" w14:textId="07DEEFEA" w:rsidR="00DD6705" w:rsidRPr="00F4763D" w:rsidRDefault="00DD6705" w:rsidP="004C7C8E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>
              <w:rPr>
                <w:b/>
                <w:bCs/>
                <w:color w:val="00B0F0"/>
              </w:rPr>
              <w:t>S8</w:t>
            </w:r>
          </w:p>
        </w:tc>
        <w:tc>
          <w:tcPr>
            <w:tcW w:w="3444" w:type="dxa"/>
            <w:shd w:val="clear" w:color="auto" w:fill="FFFFFF" w:themeFill="background1"/>
          </w:tcPr>
          <w:p w14:paraId="76E3CCFF" w14:textId="03D2A04D" w:rsidR="00DD6705" w:rsidRPr="00472B69" w:rsidRDefault="00DD6705" w:rsidP="00F4763D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472B69">
              <w:rPr>
                <w:color w:val="00B0F0"/>
                <w:sz w:val="24"/>
                <w:szCs w:val="24"/>
              </w:rPr>
              <w:t>Zoo à la maison</w:t>
            </w:r>
          </w:p>
        </w:tc>
        <w:tc>
          <w:tcPr>
            <w:tcW w:w="3686" w:type="dxa"/>
            <w:shd w:val="clear" w:color="auto" w:fill="FFFFFF" w:themeFill="background1"/>
          </w:tcPr>
          <w:p w14:paraId="3DFEE682" w14:textId="77777777" w:rsidR="00DD6705" w:rsidRPr="00472B69" w:rsidRDefault="00DD6705" w:rsidP="0060529E">
            <w:pPr>
              <w:spacing w:line="276" w:lineRule="auto"/>
              <w:rPr>
                <w:color w:val="00B0F0"/>
              </w:rPr>
            </w:pPr>
            <w:r w:rsidRPr="00472B69">
              <w:rPr>
                <w:color w:val="00B0F0"/>
              </w:rPr>
              <w:t>Leçon 2 : les pronoms</w:t>
            </w:r>
          </w:p>
          <w:p w14:paraId="1C3C58C3" w14:textId="76DDD3ED" w:rsidR="00DD6705" w:rsidRPr="00472B69" w:rsidRDefault="00DD6705" w:rsidP="0060529E">
            <w:pPr>
              <w:spacing w:line="276" w:lineRule="auto"/>
              <w:jc w:val="center"/>
              <w:rPr>
                <w:color w:val="00B0F0"/>
                <w:sz w:val="24"/>
                <w:szCs w:val="24"/>
              </w:rPr>
            </w:pPr>
            <w:r w:rsidRPr="00472B69">
              <w:rPr>
                <w:color w:val="00B0F0"/>
              </w:rPr>
              <w:t xml:space="preserve"> il ils elle elles</w:t>
            </w:r>
          </w:p>
        </w:tc>
      </w:tr>
      <w:tr w:rsidR="00472B69" w14:paraId="19224314" w14:textId="77777777" w:rsidTr="006D4EB8">
        <w:trPr>
          <w:trHeight w:val="351"/>
          <w:jc w:val="center"/>
        </w:trPr>
        <w:tc>
          <w:tcPr>
            <w:tcW w:w="1838" w:type="dxa"/>
            <w:vMerge w:val="restart"/>
            <w:shd w:val="clear" w:color="auto" w:fill="FFFFFF" w:themeFill="background1"/>
            <w:vAlign w:val="center"/>
          </w:tcPr>
          <w:p w14:paraId="3BB4E59D" w14:textId="6F14AA02" w:rsidR="00472B69" w:rsidRPr="006D4EB8" w:rsidRDefault="00472B69" w:rsidP="006D4EB8">
            <w:pPr>
              <w:spacing w:line="276" w:lineRule="auto"/>
              <w:jc w:val="center"/>
              <w:rPr>
                <w:b/>
                <w:bCs/>
                <w:color w:val="00B0F0"/>
                <w:sz w:val="32"/>
                <w:szCs w:val="32"/>
              </w:rPr>
            </w:pPr>
            <w:r w:rsidRPr="006D4EB8">
              <w:rPr>
                <w:b/>
                <w:bCs/>
                <w:color w:val="ED93DC"/>
                <w:sz w:val="32"/>
                <w:szCs w:val="32"/>
              </w:rPr>
              <w:t>Période 2</w:t>
            </w:r>
          </w:p>
        </w:tc>
        <w:tc>
          <w:tcPr>
            <w:tcW w:w="950" w:type="dxa"/>
            <w:shd w:val="clear" w:color="auto" w:fill="FFFFFF" w:themeFill="background1"/>
          </w:tcPr>
          <w:p w14:paraId="25D97986" w14:textId="4B5590C9" w:rsidR="00472B69" w:rsidRPr="00472B69" w:rsidRDefault="00472B69" w:rsidP="004C7C8E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S1</w:t>
            </w:r>
          </w:p>
        </w:tc>
        <w:tc>
          <w:tcPr>
            <w:tcW w:w="3444" w:type="dxa"/>
            <w:shd w:val="clear" w:color="auto" w:fill="FFFFFF" w:themeFill="background1"/>
          </w:tcPr>
          <w:p w14:paraId="2317DA14" w14:textId="1AAE2256" w:rsidR="00472B69" w:rsidRPr="00472B69" w:rsidRDefault="00472B69" w:rsidP="00F4763D">
            <w:pPr>
              <w:spacing w:line="276" w:lineRule="auto"/>
              <w:jc w:val="center"/>
              <w:rPr>
                <w:color w:val="FF99FF"/>
                <w:sz w:val="24"/>
                <w:szCs w:val="24"/>
              </w:rPr>
            </w:pPr>
            <w:r w:rsidRPr="00472B69">
              <w:rPr>
                <w:color w:val="FF99FF"/>
                <w:sz w:val="24"/>
                <w:szCs w:val="24"/>
              </w:rPr>
              <w:t>Révisions les pronoms</w:t>
            </w:r>
          </w:p>
        </w:tc>
        <w:tc>
          <w:tcPr>
            <w:tcW w:w="3686" w:type="dxa"/>
            <w:shd w:val="clear" w:color="auto" w:fill="FFFFFF" w:themeFill="background1"/>
          </w:tcPr>
          <w:p w14:paraId="65160748" w14:textId="5A0FFDFF" w:rsidR="00472B69" w:rsidRPr="00472B69" w:rsidRDefault="00472B69" w:rsidP="00472B69">
            <w:pPr>
              <w:spacing w:line="276" w:lineRule="auto"/>
              <w:jc w:val="center"/>
              <w:rPr>
                <w:b/>
                <w:bCs/>
                <w:color w:val="00B0F0"/>
              </w:rPr>
            </w:pPr>
            <w:r w:rsidRPr="00472B69">
              <w:rPr>
                <w:b/>
                <w:bCs/>
                <w:color w:val="FF0000"/>
              </w:rPr>
              <w:t>Evaluation</w:t>
            </w:r>
            <w:r>
              <w:rPr>
                <w:b/>
                <w:bCs/>
                <w:color w:val="FF0000"/>
              </w:rPr>
              <w:t xml:space="preserve"> la phrase/les pronoms</w:t>
            </w:r>
          </w:p>
        </w:tc>
      </w:tr>
      <w:tr w:rsidR="00472B69" w14:paraId="7EEFD8DC" w14:textId="77777777" w:rsidTr="006D4EB8">
        <w:trPr>
          <w:trHeight w:val="341"/>
          <w:jc w:val="center"/>
        </w:trPr>
        <w:tc>
          <w:tcPr>
            <w:tcW w:w="1838" w:type="dxa"/>
            <w:vMerge/>
            <w:vAlign w:val="center"/>
          </w:tcPr>
          <w:p w14:paraId="664FE99C" w14:textId="1E70F932" w:rsidR="00472B69" w:rsidRPr="006D4EB8" w:rsidRDefault="00472B69" w:rsidP="006D4EB8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22C20248" w14:textId="779360D0" w:rsidR="00472B69" w:rsidRPr="00472B69" w:rsidRDefault="00472B69" w:rsidP="004C7C8E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S2</w:t>
            </w:r>
          </w:p>
        </w:tc>
        <w:tc>
          <w:tcPr>
            <w:tcW w:w="3444" w:type="dxa"/>
          </w:tcPr>
          <w:p w14:paraId="07DE3A42" w14:textId="1663F6C8" w:rsidR="00472B69" w:rsidRPr="00472B69" w:rsidRDefault="00472B69" w:rsidP="003E3FBF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472B69">
              <w:rPr>
                <w:color w:val="FF99FF"/>
                <w:sz w:val="24"/>
                <w:szCs w:val="24"/>
              </w:rPr>
              <w:t>Un chaton aventureux</w:t>
            </w:r>
          </w:p>
        </w:tc>
        <w:tc>
          <w:tcPr>
            <w:tcW w:w="3686" w:type="dxa"/>
          </w:tcPr>
          <w:p w14:paraId="736DAEFF" w14:textId="77777777" w:rsidR="00472B69" w:rsidRPr="00472B69" w:rsidRDefault="00472B69" w:rsidP="003E3FBF">
            <w:pPr>
              <w:spacing w:line="276" w:lineRule="auto"/>
              <w:rPr>
                <w:color w:val="FF99FF"/>
              </w:rPr>
            </w:pPr>
          </w:p>
        </w:tc>
      </w:tr>
      <w:tr w:rsidR="00472B69" w14:paraId="7DAC20D2" w14:textId="77777777" w:rsidTr="006D4EB8">
        <w:trPr>
          <w:trHeight w:val="693"/>
          <w:jc w:val="center"/>
        </w:trPr>
        <w:tc>
          <w:tcPr>
            <w:tcW w:w="1838" w:type="dxa"/>
            <w:vMerge/>
            <w:vAlign w:val="center"/>
          </w:tcPr>
          <w:p w14:paraId="16C21142" w14:textId="77777777" w:rsidR="00472B69" w:rsidRPr="006D4EB8" w:rsidRDefault="00472B69" w:rsidP="006D4EB8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2E1CCBA6" w14:textId="5687CE78" w:rsidR="00472B69" w:rsidRPr="00472B69" w:rsidRDefault="00472B69" w:rsidP="004C7C8E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S3</w:t>
            </w:r>
          </w:p>
        </w:tc>
        <w:tc>
          <w:tcPr>
            <w:tcW w:w="3444" w:type="dxa"/>
          </w:tcPr>
          <w:p w14:paraId="21BD5B66" w14:textId="5F443FFD" w:rsidR="00472B69" w:rsidRPr="00472B69" w:rsidRDefault="00472B69" w:rsidP="003E3FBF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472B69">
              <w:rPr>
                <w:color w:val="FF99FF"/>
                <w:sz w:val="24"/>
                <w:szCs w:val="24"/>
              </w:rPr>
              <w:t>Itinéraire</w:t>
            </w:r>
          </w:p>
        </w:tc>
        <w:tc>
          <w:tcPr>
            <w:tcW w:w="3686" w:type="dxa"/>
          </w:tcPr>
          <w:p w14:paraId="78682574" w14:textId="77777777" w:rsidR="00472B69" w:rsidRPr="00472B69" w:rsidRDefault="00472B69" w:rsidP="003E3FBF">
            <w:pPr>
              <w:spacing w:line="276" w:lineRule="auto"/>
              <w:rPr>
                <w:color w:val="FF99FF"/>
              </w:rPr>
            </w:pPr>
          </w:p>
        </w:tc>
      </w:tr>
      <w:tr w:rsidR="00472B69" w14:paraId="4F5AD509" w14:textId="77777777" w:rsidTr="006D4EB8">
        <w:trPr>
          <w:trHeight w:val="683"/>
          <w:jc w:val="center"/>
        </w:trPr>
        <w:tc>
          <w:tcPr>
            <w:tcW w:w="1838" w:type="dxa"/>
            <w:vMerge/>
            <w:vAlign w:val="center"/>
          </w:tcPr>
          <w:p w14:paraId="0BDB23B6" w14:textId="77777777" w:rsidR="00472B69" w:rsidRPr="006D4EB8" w:rsidRDefault="00472B69" w:rsidP="006D4EB8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70F5C3C6" w14:textId="71A7F056" w:rsidR="00472B69" w:rsidRPr="00472B69" w:rsidRDefault="00472B69" w:rsidP="00472B69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S4</w:t>
            </w:r>
          </w:p>
        </w:tc>
        <w:tc>
          <w:tcPr>
            <w:tcW w:w="3444" w:type="dxa"/>
          </w:tcPr>
          <w:p w14:paraId="1F6467C9" w14:textId="23C621CB" w:rsidR="00472B69" w:rsidRPr="00472B69" w:rsidRDefault="00472B69" w:rsidP="00472B69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472B69">
              <w:rPr>
                <w:color w:val="FF99FF"/>
                <w:sz w:val="24"/>
                <w:szCs w:val="24"/>
              </w:rPr>
              <w:t>Les vacances de Louis</w:t>
            </w:r>
          </w:p>
        </w:tc>
        <w:tc>
          <w:tcPr>
            <w:tcW w:w="3686" w:type="dxa"/>
          </w:tcPr>
          <w:p w14:paraId="69EE5060" w14:textId="339B0517" w:rsidR="00472B69" w:rsidRPr="00472B69" w:rsidRDefault="00472B69" w:rsidP="00472B69">
            <w:pPr>
              <w:spacing w:line="276" w:lineRule="auto"/>
              <w:rPr>
                <w:color w:val="FF99FF"/>
              </w:rPr>
            </w:pPr>
          </w:p>
        </w:tc>
      </w:tr>
      <w:tr w:rsidR="00472B69" w14:paraId="131BC8A4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5BC66E43" w14:textId="77777777" w:rsidR="00472B69" w:rsidRPr="006D4EB8" w:rsidRDefault="00472B69" w:rsidP="006D4EB8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6680E677" w14:textId="0FA84330" w:rsidR="00472B69" w:rsidRPr="00472B69" w:rsidRDefault="00472B69" w:rsidP="00472B69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S5</w:t>
            </w:r>
          </w:p>
        </w:tc>
        <w:tc>
          <w:tcPr>
            <w:tcW w:w="3444" w:type="dxa"/>
          </w:tcPr>
          <w:p w14:paraId="7A16532C" w14:textId="0AA86C41" w:rsidR="00472B69" w:rsidRPr="00472B69" w:rsidRDefault="00472B69" w:rsidP="00472B69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472B69">
              <w:rPr>
                <w:color w:val="FF99FF"/>
                <w:sz w:val="24"/>
                <w:szCs w:val="24"/>
              </w:rPr>
              <w:t>En classe</w:t>
            </w:r>
          </w:p>
        </w:tc>
        <w:tc>
          <w:tcPr>
            <w:tcW w:w="3686" w:type="dxa"/>
          </w:tcPr>
          <w:p w14:paraId="4581A70F" w14:textId="5D1F04D7" w:rsidR="00472B69" w:rsidRPr="00472B69" w:rsidRDefault="00472B69" w:rsidP="00472B69">
            <w:pPr>
              <w:spacing w:line="276" w:lineRule="auto"/>
              <w:rPr>
                <w:color w:val="FF99FF"/>
              </w:rPr>
            </w:pPr>
            <w:r w:rsidRPr="00472B69">
              <w:rPr>
                <w:color w:val="FF99FF"/>
                <w:sz w:val="24"/>
                <w:szCs w:val="24"/>
              </w:rPr>
              <w:t>Leçon 3 le verbe</w:t>
            </w:r>
          </w:p>
        </w:tc>
      </w:tr>
      <w:tr w:rsidR="00472B69" w14:paraId="165E2CF9" w14:textId="77777777" w:rsidTr="006D4EB8">
        <w:trPr>
          <w:trHeight w:val="935"/>
          <w:jc w:val="center"/>
        </w:trPr>
        <w:tc>
          <w:tcPr>
            <w:tcW w:w="1838" w:type="dxa"/>
            <w:vMerge/>
            <w:vAlign w:val="center"/>
          </w:tcPr>
          <w:p w14:paraId="7168FB64" w14:textId="77777777" w:rsidR="00472B69" w:rsidRPr="006D4EB8" w:rsidRDefault="00472B69" w:rsidP="006D4EB8">
            <w:pPr>
              <w:spacing w:line="276" w:lineRule="auto"/>
              <w:jc w:val="center"/>
              <w:rPr>
                <w:b/>
                <w:bCs/>
                <w:color w:val="ED93DC"/>
                <w:sz w:val="32"/>
                <w:szCs w:val="32"/>
              </w:rPr>
            </w:pPr>
          </w:p>
        </w:tc>
        <w:tc>
          <w:tcPr>
            <w:tcW w:w="950" w:type="dxa"/>
          </w:tcPr>
          <w:p w14:paraId="63811533" w14:textId="680EA395" w:rsidR="00472B69" w:rsidRPr="00472B69" w:rsidRDefault="00472B69" w:rsidP="00472B69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99FF"/>
              </w:rPr>
              <w:t>S6</w:t>
            </w:r>
          </w:p>
        </w:tc>
        <w:tc>
          <w:tcPr>
            <w:tcW w:w="3444" w:type="dxa"/>
          </w:tcPr>
          <w:p w14:paraId="6A1738B1" w14:textId="00377086" w:rsidR="00472B69" w:rsidRPr="00472B69" w:rsidRDefault="00472B69" w:rsidP="00472B69">
            <w:pPr>
              <w:spacing w:line="276" w:lineRule="auto"/>
              <w:rPr>
                <w:color w:val="FF99FF"/>
                <w:sz w:val="24"/>
                <w:szCs w:val="24"/>
              </w:rPr>
            </w:pPr>
            <w:r w:rsidRPr="00472B69">
              <w:rPr>
                <w:color w:val="FF99FF"/>
                <w:sz w:val="24"/>
                <w:szCs w:val="24"/>
              </w:rPr>
              <w:t>Révisions le verbe</w:t>
            </w:r>
          </w:p>
        </w:tc>
        <w:tc>
          <w:tcPr>
            <w:tcW w:w="3686" w:type="dxa"/>
          </w:tcPr>
          <w:p w14:paraId="17E6BF1C" w14:textId="0D97F241" w:rsidR="00472B69" w:rsidRPr="00472B69" w:rsidRDefault="00472B69" w:rsidP="00472B69">
            <w:pPr>
              <w:spacing w:line="276" w:lineRule="auto"/>
              <w:jc w:val="center"/>
              <w:rPr>
                <w:b/>
                <w:bCs/>
                <w:color w:val="FF99FF"/>
              </w:rPr>
            </w:pPr>
            <w:r w:rsidRPr="00472B69">
              <w:rPr>
                <w:b/>
                <w:bCs/>
                <w:color w:val="FF0000"/>
              </w:rPr>
              <w:t>Evaluation le verbe</w:t>
            </w:r>
          </w:p>
        </w:tc>
      </w:tr>
      <w:tr w:rsidR="006D4EB8" w14:paraId="4642E7A2" w14:textId="77777777" w:rsidTr="006D4EB8">
        <w:trPr>
          <w:trHeight w:val="341"/>
          <w:jc w:val="center"/>
        </w:trPr>
        <w:tc>
          <w:tcPr>
            <w:tcW w:w="1838" w:type="dxa"/>
            <w:vMerge w:val="restart"/>
            <w:vAlign w:val="center"/>
          </w:tcPr>
          <w:p w14:paraId="4C95C6C0" w14:textId="77777777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  <w:p w14:paraId="18B927F7" w14:textId="77777777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  <w:p w14:paraId="574BA3EC" w14:textId="28F6A232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  <w:r w:rsidRPr="006D4EB8">
              <w:rPr>
                <w:b/>
                <w:bCs/>
                <w:color w:val="7030A0"/>
                <w:sz w:val="32"/>
                <w:szCs w:val="32"/>
              </w:rPr>
              <w:t>Période 3 :</w:t>
            </w:r>
          </w:p>
        </w:tc>
        <w:tc>
          <w:tcPr>
            <w:tcW w:w="950" w:type="dxa"/>
          </w:tcPr>
          <w:p w14:paraId="0BDC6A3B" w14:textId="3B8A4C07" w:rsidR="006D4EB8" w:rsidRPr="00472B69" w:rsidRDefault="006D4EB8" w:rsidP="00472B69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S1</w:t>
            </w:r>
          </w:p>
        </w:tc>
        <w:tc>
          <w:tcPr>
            <w:tcW w:w="3444" w:type="dxa"/>
          </w:tcPr>
          <w:p w14:paraId="6D80E937" w14:textId="1387F7DA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Adèle la petite tortue</w:t>
            </w:r>
          </w:p>
        </w:tc>
        <w:tc>
          <w:tcPr>
            <w:tcW w:w="3686" w:type="dxa"/>
          </w:tcPr>
          <w:p w14:paraId="369B19C0" w14:textId="77777777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 xml:space="preserve">Leçon 4 </w:t>
            </w:r>
          </w:p>
          <w:p w14:paraId="057FCB5C" w14:textId="7737B0C4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le sujet du verbe</w:t>
            </w:r>
          </w:p>
        </w:tc>
      </w:tr>
      <w:tr w:rsidR="006D4EB8" w14:paraId="6CC061AD" w14:textId="77777777" w:rsidTr="006D4EB8">
        <w:trPr>
          <w:trHeight w:val="341"/>
          <w:jc w:val="center"/>
        </w:trPr>
        <w:tc>
          <w:tcPr>
            <w:tcW w:w="1838" w:type="dxa"/>
            <w:vMerge/>
            <w:vAlign w:val="center"/>
          </w:tcPr>
          <w:p w14:paraId="7A9346D8" w14:textId="77777777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7F11CE2B" w14:textId="08D928BF" w:rsidR="006D4EB8" w:rsidRPr="00472B69" w:rsidRDefault="006D4EB8" w:rsidP="00472B69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S2</w:t>
            </w:r>
          </w:p>
        </w:tc>
        <w:tc>
          <w:tcPr>
            <w:tcW w:w="3444" w:type="dxa"/>
          </w:tcPr>
          <w:p w14:paraId="7FAA35CF" w14:textId="23300696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Un drôle de petit bonhomme</w:t>
            </w:r>
          </w:p>
        </w:tc>
        <w:tc>
          <w:tcPr>
            <w:tcW w:w="3686" w:type="dxa"/>
          </w:tcPr>
          <w:p w14:paraId="3FDF3205" w14:textId="77777777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</w:p>
        </w:tc>
      </w:tr>
      <w:tr w:rsidR="006D4EB8" w14:paraId="23EB5948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3F5EF826" w14:textId="77777777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39629D93" w14:textId="396AB630" w:rsidR="006D4EB8" w:rsidRPr="00472B69" w:rsidRDefault="006D4EB8" w:rsidP="00472B69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S3</w:t>
            </w:r>
          </w:p>
        </w:tc>
        <w:tc>
          <w:tcPr>
            <w:tcW w:w="3444" w:type="dxa"/>
          </w:tcPr>
          <w:p w14:paraId="46C263A0" w14:textId="2618366B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Révisions le nom et le déterminant</w:t>
            </w:r>
          </w:p>
        </w:tc>
        <w:tc>
          <w:tcPr>
            <w:tcW w:w="3686" w:type="dxa"/>
          </w:tcPr>
          <w:p w14:paraId="2A74C160" w14:textId="4F92BE24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 xml:space="preserve">Leçons 5 et 6 : le nom et le déterminant </w:t>
            </w:r>
          </w:p>
        </w:tc>
      </w:tr>
      <w:tr w:rsidR="006D4EB8" w14:paraId="54357E81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4EA67F9F" w14:textId="77777777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647AC942" w14:textId="1361AC5F" w:rsidR="006D4EB8" w:rsidRPr="00472B69" w:rsidRDefault="006D4EB8" w:rsidP="00472B69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S4</w:t>
            </w:r>
          </w:p>
        </w:tc>
        <w:tc>
          <w:tcPr>
            <w:tcW w:w="3444" w:type="dxa"/>
          </w:tcPr>
          <w:p w14:paraId="721676BE" w14:textId="15ED9FD3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Polly au zoo</w:t>
            </w:r>
          </w:p>
        </w:tc>
        <w:tc>
          <w:tcPr>
            <w:tcW w:w="3686" w:type="dxa"/>
          </w:tcPr>
          <w:p w14:paraId="235CD0D7" w14:textId="77777777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Leçon7 :</w:t>
            </w:r>
          </w:p>
          <w:p w14:paraId="62D65640" w14:textId="3AC497AE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le genre et le nombre dans le GN</w:t>
            </w:r>
          </w:p>
        </w:tc>
      </w:tr>
      <w:tr w:rsidR="006D4EB8" w14:paraId="3DA61978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17B859EE" w14:textId="77777777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165ED0FC" w14:textId="1CBCA817" w:rsidR="006D4EB8" w:rsidRPr="00472B69" w:rsidRDefault="006D4EB8" w:rsidP="00472B69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472B69">
              <w:rPr>
                <w:b/>
                <w:bCs/>
                <w:color w:val="7030A0"/>
              </w:rPr>
              <w:t>S5</w:t>
            </w:r>
          </w:p>
        </w:tc>
        <w:tc>
          <w:tcPr>
            <w:tcW w:w="3444" w:type="dxa"/>
          </w:tcPr>
          <w:p w14:paraId="538170B7" w14:textId="58A62333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Révisions les verbes du 1</w:t>
            </w:r>
            <w:r w:rsidRPr="00472B69">
              <w:rPr>
                <w:color w:val="7030A0"/>
                <w:sz w:val="24"/>
                <w:szCs w:val="24"/>
                <w:vertAlign w:val="superscript"/>
              </w:rPr>
              <w:t>er</w:t>
            </w:r>
            <w:r w:rsidRPr="00472B69">
              <w:rPr>
                <w:color w:val="7030A0"/>
                <w:sz w:val="24"/>
                <w:szCs w:val="24"/>
              </w:rPr>
              <w:t xml:space="preserve"> groupe</w:t>
            </w:r>
          </w:p>
        </w:tc>
        <w:tc>
          <w:tcPr>
            <w:tcW w:w="3686" w:type="dxa"/>
          </w:tcPr>
          <w:p w14:paraId="27CDF379" w14:textId="24FA825E" w:rsidR="006D4EB8" w:rsidRPr="00472B69" w:rsidRDefault="006D4EB8" w:rsidP="00472B69">
            <w:pPr>
              <w:spacing w:line="276" w:lineRule="auto"/>
              <w:jc w:val="center"/>
              <w:rPr>
                <w:color w:val="7030A0"/>
                <w:sz w:val="24"/>
                <w:szCs w:val="24"/>
              </w:rPr>
            </w:pPr>
            <w:r w:rsidRPr="00472B69">
              <w:rPr>
                <w:color w:val="7030A0"/>
                <w:sz w:val="24"/>
                <w:szCs w:val="24"/>
              </w:rPr>
              <w:t>Leçon 8 : le présent des verbes du 1</w:t>
            </w:r>
            <w:r w:rsidRPr="00472B69">
              <w:rPr>
                <w:color w:val="7030A0"/>
                <w:sz w:val="24"/>
                <w:szCs w:val="24"/>
                <w:vertAlign w:val="superscript"/>
              </w:rPr>
              <w:t>er</w:t>
            </w:r>
            <w:r w:rsidRPr="00472B69">
              <w:rPr>
                <w:color w:val="7030A0"/>
                <w:sz w:val="24"/>
                <w:szCs w:val="24"/>
              </w:rPr>
              <w:t xml:space="preserve"> groupe</w:t>
            </w:r>
          </w:p>
        </w:tc>
      </w:tr>
      <w:tr w:rsidR="006D4EB8" w14:paraId="781C1BE1" w14:textId="77777777" w:rsidTr="006D4EB8">
        <w:trPr>
          <w:trHeight w:val="351"/>
          <w:jc w:val="center"/>
        </w:trPr>
        <w:tc>
          <w:tcPr>
            <w:tcW w:w="1838" w:type="dxa"/>
            <w:vMerge/>
            <w:vAlign w:val="center"/>
          </w:tcPr>
          <w:p w14:paraId="251C4D18" w14:textId="77777777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</w:p>
        </w:tc>
        <w:tc>
          <w:tcPr>
            <w:tcW w:w="950" w:type="dxa"/>
          </w:tcPr>
          <w:p w14:paraId="49C64D70" w14:textId="1AA77C14" w:rsidR="006D4EB8" w:rsidRPr="00F4763D" w:rsidRDefault="006D4EB8" w:rsidP="00472B69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>
              <w:rPr>
                <w:b/>
                <w:bCs/>
                <w:color w:val="7030A0"/>
              </w:rPr>
              <w:t>S6</w:t>
            </w:r>
          </w:p>
        </w:tc>
        <w:tc>
          <w:tcPr>
            <w:tcW w:w="3444" w:type="dxa"/>
          </w:tcPr>
          <w:p w14:paraId="5795929C" w14:textId="5560348E" w:rsidR="006D4EB8" w:rsidRDefault="006D4EB8" w:rsidP="00472B69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ab/>
            </w:r>
            <w:r>
              <w:rPr>
                <w:color w:val="7030A0"/>
                <w:sz w:val="24"/>
                <w:szCs w:val="24"/>
              </w:rPr>
              <w:tab/>
              <w:t>Mes rêves</w:t>
            </w:r>
          </w:p>
        </w:tc>
        <w:tc>
          <w:tcPr>
            <w:tcW w:w="3686" w:type="dxa"/>
          </w:tcPr>
          <w:p w14:paraId="20264B1B" w14:textId="60F0A40E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</w:p>
        </w:tc>
      </w:tr>
      <w:tr w:rsidR="006D4EB8" w14:paraId="25F93B91" w14:textId="77777777" w:rsidTr="006D4EB8">
        <w:trPr>
          <w:trHeight w:val="351"/>
          <w:jc w:val="center"/>
        </w:trPr>
        <w:tc>
          <w:tcPr>
            <w:tcW w:w="1838" w:type="dxa"/>
            <w:vMerge w:val="restart"/>
            <w:vAlign w:val="center"/>
          </w:tcPr>
          <w:p w14:paraId="2E062494" w14:textId="4B87CE1D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7030A0"/>
                <w:sz w:val="32"/>
                <w:szCs w:val="32"/>
              </w:rPr>
            </w:pPr>
            <w:r w:rsidRPr="006D4EB8">
              <w:rPr>
                <w:b/>
                <w:bCs/>
                <w:color w:val="00B050"/>
                <w:sz w:val="32"/>
                <w:szCs w:val="32"/>
              </w:rPr>
              <w:t>Période 4</w:t>
            </w:r>
          </w:p>
        </w:tc>
        <w:tc>
          <w:tcPr>
            <w:tcW w:w="950" w:type="dxa"/>
          </w:tcPr>
          <w:p w14:paraId="3CB60F04" w14:textId="6C7223DF" w:rsidR="006D4EB8" w:rsidRDefault="006D4EB8" w:rsidP="00472B69">
            <w:pPr>
              <w:spacing w:line="276" w:lineRule="auto"/>
              <w:jc w:val="center"/>
              <w:rPr>
                <w:b/>
                <w:bCs/>
                <w:color w:val="7030A0"/>
              </w:rPr>
            </w:pPr>
            <w:r w:rsidRPr="00F4763D">
              <w:rPr>
                <w:b/>
                <w:bCs/>
                <w:color w:val="00B050"/>
              </w:rPr>
              <w:t>S1</w:t>
            </w:r>
          </w:p>
        </w:tc>
        <w:tc>
          <w:tcPr>
            <w:tcW w:w="3444" w:type="dxa"/>
          </w:tcPr>
          <w:p w14:paraId="2F6AF0B5" w14:textId="66029D89" w:rsidR="006D4EB8" w:rsidRDefault="006D4EB8" w:rsidP="00472B69">
            <w:pPr>
              <w:tabs>
                <w:tab w:val="left" w:pos="350"/>
                <w:tab w:val="center" w:pos="1614"/>
              </w:tabs>
              <w:spacing w:line="276" w:lineRule="auto"/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>Révisions verbes du 1</w:t>
            </w:r>
            <w:r w:rsidRPr="00472B69">
              <w:rPr>
                <w:color w:val="7030A0"/>
                <w:sz w:val="24"/>
                <w:szCs w:val="24"/>
                <w:vertAlign w:val="superscript"/>
              </w:rPr>
              <w:t>er</w:t>
            </w:r>
            <w:r>
              <w:rPr>
                <w:color w:val="7030A0"/>
                <w:sz w:val="24"/>
                <w:szCs w:val="24"/>
              </w:rPr>
              <w:t xml:space="preserve"> groupe</w:t>
            </w:r>
          </w:p>
        </w:tc>
        <w:tc>
          <w:tcPr>
            <w:tcW w:w="3686" w:type="dxa"/>
          </w:tcPr>
          <w:p w14:paraId="34A12AF1" w14:textId="203984BD" w:rsidR="006D4EB8" w:rsidRPr="00472B69" w:rsidRDefault="006D4EB8" w:rsidP="00472B69">
            <w:pPr>
              <w:spacing w:line="276" w:lineRule="auto"/>
              <w:jc w:val="center"/>
              <w:rPr>
                <w:b/>
                <w:bCs/>
                <w:color w:val="00B050"/>
                <w:sz w:val="24"/>
                <w:szCs w:val="24"/>
              </w:rPr>
            </w:pPr>
            <w:r w:rsidRPr="00472B69">
              <w:rPr>
                <w:b/>
                <w:bCs/>
                <w:color w:val="FF0000"/>
                <w:sz w:val="24"/>
                <w:szCs w:val="24"/>
              </w:rPr>
              <w:t>Evaluation le verbe du 1</w:t>
            </w:r>
            <w:r w:rsidRPr="00472B69">
              <w:rPr>
                <w:b/>
                <w:bCs/>
                <w:color w:val="FF0000"/>
                <w:sz w:val="24"/>
                <w:szCs w:val="24"/>
                <w:vertAlign w:val="superscript"/>
              </w:rPr>
              <w:t>er</w:t>
            </w:r>
            <w:r w:rsidRPr="00472B69">
              <w:rPr>
                <w:b/>
                <w:bCs/>
                <w:color w:val="FF0000"/>
                <w:sz w:val="24"/>
                <w:szCs w:val="24"/>
              </w:rPr>
              <w:t xml:space="preserve"> Groupe</w:t>
            </w:r>
            <w:r>
              <w:rPr>
                <w:b/>
                <w:bCs/>
                <w:color w:val="FF0000"/>
                <w:sz w:val="24"/>
                <w:szCs w:val="24"/>
              </w:rPr>
              <w:t xml:space="preserve"> + GN</w:t>
            </w:r>
          </w:p>
        </w:tc>
      </w:tr>
      <w:tr w:rsidR="006D4EB8" w14:paraId="29BD10EC" w14:textId="77777777" w:rsidTr="006D4EB8">
        <w:trPr>
          <w:trHeight w:val="683"/>
          <w:jc w:val="center"/>
        </w:trPr>
        <w:tc>
          <w:tcPr>
            <w:tcW w:w="1838" w:type="dxa"/>
            <w:vMerge/>
            <w:shd w:val="clear" w:color="auto" w:fill="FFFFFF" w:themeFill="background1"/>
            <w:vAlign w:val="center"/>
          </w:tcPr>
          <w:p w14:paraId="4540939F" w14:textId="2E6DF61F" w:rsidR="006D4EB8" w:rsidRPr="006D4EB8" w:rsidRDefault="006D4EB8" w:rsidP="006D4EB8">
            <w:pPr>
              <w:spacing w:line="276" w:lineRule="auto"/>
              <w:jc w:val="center"/>
              <w:rPr>
                <w:b/>
                <w:bCs/>
                <w:color w:val="00B050"/>
                <w:sz w:val="32"/>
                <w:szCs w:val="32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596C06E4" w14:textId="27B87235" w:rsidR="006D4EB8" w:rsidRPr="00F4763D" w:rsidRDefault="006D4EB8" w:rsidP="00472B69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S2</w:t>
            </w:r>
          </w:p>
        </w:tc>
        <w:tc>
          <w:tcPr>
            <w:tcW w:w="3444" w:type="dxa"/>
            <w:shd w:val="clear" w:color="auto" w:fill="FFFFFF" w:themeFill="background1"/>
          </w:tcPr>
          <w:p w14:paraId="20512CC0" w14:textId="04AC4BC2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 w:rsidRPr="00F4763D">
              <w:rPr>
                <w:color w:val="ED7D31" w:themeColor="accent2"/>
                <w:sz w:val="24"/>
                <w:szCs w:val="24"/>
              </w:rPr>
              <w:t>Mes rêves</w:t>
            </w:r>
          </w:p>
        </w:tc>
        <w:tc>
          <w:tcPr>
            <w:tcW w:w="3686" w:type="dxa"/>
            <w:shd w:val="clear" w:color="auto" w:fill="FFFFFF" w:themeFill="background1"/>
          </w:tcPr>
          <w:p w14:paraId="652E8602" w14:textId="78081FC6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Leçon 9 : être avoir aller</w:t>
            </w:r>
          </w:p>
        </w:tc>
      </w:tr>
      <w:tr w:rsidR="006D4EB8" w14:paraId="3365D3B7" w14:textId="77777777" w:rsidTr="00DD6705">
        <w:trPr>
          <w:trHeight w:val="693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2FC3BD7A" w14:textId="77777777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0348AD91" w14:textId="6F0CAA4C" w:rsidR="006D4EB8" w:rsidRPr="00F4763D" w:rsidRDefault="006D4EB8" w:rsidP="00472B69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S3</w:t>
            </w:r>
          </w:p>
        </w:tc>
        <w:tc>
          <w:tcPr>
            <w:tcW w:w="3444" w:type="dxa"/>
            <w:shd w:val="clear" w:color="auto" w:fill="FFFFFF" w:themeFill="background1"/>
          </w:tcPr>
          <w:p w14:paraId="163748A7" w14:textId="25755852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 w:rsidRPr="00F4763D">
              <w:rPr>
                <w:color w:val="ED7D31" w:themeColor="accent2"/>
                <w:sz w:val="24"/>
                <w:szCs w:val="24"/>
              </w:rPr>
              <w:t>Quand Zouzou était un jeune chiot</w:t>
            </w:r>
          </w:p>
        </w:tc>
        <w:tc>
          <w:tcPr>
            <w:tcW w:w="3686" w:type="dxa"/>
            <w:shd w:val="clear" w:color="auto" w:fill="FFFFFF" w:themeFill="background1"/>
          </w:tcPr>
          <w:p w14:paraId="61EAF241" w14:textId="54E8BDE6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</w:p>
        </w:tc>
      </w:tr>
      <w:tr w:rsidR="006D4EB8" w14:paraId="4157A9C1" w14:textId="77777777" w:rsidTr="00DD6705">
        <w:trPr>
          <w:trHeight w:val="351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40F52049" w14:textId="77777777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16E4674A" w14:textId="703C24C1" w:rsidR="006D4EB8" w:rsidRPr="00F4763D" w:rsidRDefault="006D4EB8" w:rsidP="00472B69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S4</w:t>
            </w:r>
          </w:p>
        </w:tc>
        <w:tc>
          <w:tcPr>
            <w:tcW w:w="3444" w:type="dxa"/>
            <w:shd w:val="clear" w:color="auto" w:fill="FFFFFF" w:themeFill="background1"/>
          </w:tcPr>
          <w:p w14:paraId="6E760598" w14:textId="54ECE6F1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 w:rsidRPr="00F4763D">
              <w:rPr>
                <w:color w:val="ED7D31" w:themeColor="accent2"/>
                <w:sz w:val="24"/>
                <w:szCs w:val="24"/>
              </w:rPr>
              <w:t>Autrefois, mon enfance</w:t>
            </w:r>
            <w:r>
              <w:rPr>
                <w:color w:val="00B050"/>
                <w:sz w:val="24"/>
                <w:szCs w:val="24"/>
              </w:rPr>
              <w:t xml:space="preserve">         </w:t>
            </w:r>
          </w:p>
        </w:tc>
        <w:tc>
          <w:tcPr>
            <w:tcW w:w="3686" w:type="dxa"/>
            <w:shd w:val="clear" w:color="auto" w:fill="FFFFFF" w:themeFill="background1"/>
          </w:tcPr>
          <w:p w14:paraId="6F0F0597" w14:textId="72CAF06A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</w:p>
        </w:tc>
      </w:tr>
      <w:tr w:rsidR="006D4EB8" w14:paraId="3B9A35D0" w14:textId="77777777" w:rsidTr="00DD6705">
        <w:trPr>
          <w:trHeight w:val="1025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480978AC" w14:textId="77777777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2E673D45" w14:textId="13C91985" w:rsidR="006D4EB8" w:rsidRPr="00F4763D" w:rsidRDefault="006D4EB8" w:rsidP="00472B69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S5</w:t>
            </w:r>
          </w:p>
        </w:tc>
        <w:tc>
          <w:tcPr>
            <w:tcW w:w="3444" w:type="dxa"/>
            <w:shd w:val="clear" w:color="auto" w:fill="FFFFFF" w:themeFill="background1"/>
          </w:tcPr>
          <w:p w14:paraId="49A6514A" w14:textId="22CE342B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 w:rsidRPr="00F4763D">
              <w:rPr>
                <w:color w:val="ED7D31" w:themeColor="accent2"/>
                <w:sz w:val="24"/>
                <w:szCs w:val="24"/>
              </w:rPr>
              <w:t>Autrefois, notre enfance</w:t>
            </w:r>
          </w:p>
        </w:tc>
        <w:tc>
          <w:tcPr>
            <w:tcW w:w="3686" w:type="dxa"/>
            <w:shd w:val="clear" w:color="auto" w:fill="FFFFFF" w:themeFill="background1"/>
          </w:tcPr>
          <w:p w14:paraId="0C8959D4" w14:textId="05DCB77E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Leçon 10 : l’adjectif</w:t>
            </w:r>
          </w:p>
        </w:tc>
      </w:tr>
      <w:tr w:rsidR="006D4EB8" w14:paraId="37862F81" w14:textId="77777777" w:rsidTr="00DD6705">
        <w:trPr>
          <w:trHeight w:val="683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382B5466" w14:textId="77777777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71518CE4" w14:textId="74AD0245" w:rsidR="006D4EB8" w:rsidRPr="00F4763D" w:rsidRDefault="006D4EB8" w:rsidP="00472B69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S6</w:t>
            </w:r>
          </w:p>
        </w:tc>
        <w:tc>
          <w:tcPr>
            <w:tcW w:w="3444" w:type="dxa"/>
            <w:shd w:val="clear" w:color="auto" w:fill="FFFFFF" w:themeFill="background1"/>
          </w:tcPr>
          <w:p w14:paraId="46BF8AB7" w14:textId="12256F01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 w:rsidRPr="00F4763D">
              <w:rPr>
                <w:color w:val="ED7D31" w:themeColor="accent2"/>
                <w:sz w:val="24"/>
                <w:szCs w:val="24"/>
              </w:rPr>
              <w:t>Les dinosaures</w:t>
            </w:r>
          </w:p>
        </w:tc>
        <w:tc>
          <w:tcPr>
            <w:tcW w:w="3686" w:type="dxa"/>
            <w:shd w:val="clear" w:color="auto" w:fill="FFFFFF" w:themeFill="background1"/>
          </w:tcPr>
          <w:p w14:paraId="1B911FB1" w14:textId="0C1CC508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</w:p>
        </w:tc>
      </w:tr>
      <w:tr w:rsidR="006D4EB8" w14:paraId="0024CD03" w14:textId="77777777" w:rsidTr="00DD6705">
        <w:trPr>
          <w:trHeight w:val="351"/>
          <w:jc w:val="center"/>
        </w:trPr>
        <w:tc>
          <w:tcPr>
            <w:tcW w:w="1838" w:type="dxa"/>
            <w:vMerge/>
            <w:shd w:val="clear" w:color="auto" w:fill="FFFFFF" w:themeFill="background1"/>
          </w:tcPr>
          <w:p w14:paraId="75D44936" w14:textId="77777777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</w:rPr>
            </w:pPr>
          </w:p>
        </w:tc>
        <w:tc>
          <w:tcPr>
            <w:tcW w:w="950" w:type="dxa"/>
            <w:shd w:val="clear" w:color="auto" w:fill="FFFFFF" w:themeFill="background1"/>
          </w:tcPr>
          <w:p w14:paraId="6C098D89" w14:textId="3BF7CAD2" w:rsidR="006D4EB8" w:rsidRPr="00F4763D" w:rsidRDefault="006D4EB8" w:rsidP="00472B69">
            <w:pPr>
              <w:spacing w:line="276" w:lineRule="auto"/>
              <w:jc w:val="center"/>
              <w:rPr>
                <w:b/>
                <w:bCs/>
                <w:color w:val="00B050"/>
              </w:rPr>
            </w:pPr>
            <w:r w:rsidRPr="00F4763D">
              <w:rPr>
                <w:b/>
                <w:bCs/>
                <w:color w:val="00B050"/>
              </w:rPr>
              <w:t>S7</w:t>
            </w:r>
          </w:p>
        </w:tc>
        <w:tc>
          <w:tcPr>
            <w:tcW w:w="3444" w:type="dxa"/>
            <w:shd w:val="clear" w:color="auto" w:fill="FFFFFF" w:themeFill="background1"/>
          </w:tcPr>
          <w:p w14:paraId="0B87F08D" w14:textId="527218AE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Révisions imparfait des verbes en ER</w:t>
            </w:r>
          </w:p>
        </w:tc>
        <w:tc>
          <w:tcPr>
            <w:tcW w:w="3686" w:type="dxa"/>
            <w:shd w:val="clear" w:color="auto" w:fill="FFFFFF" w:themeFill="background1"/>
          </w:tcPr>
          <w:p w14:paraId="79240CF0" w14:textId="55C77FDC" w:rsidR="006D4EB8" w:rsidRPr="00F4763D" w:rsidRDefault="006D4EB8" w:rsidP="00472B69">
            <w:pPr>
              <w:spacing w:line="276" w:lineRule="auto"/>
              <w:jc w:val="center"/>
              <w:rPr>
                <w:color w:val="00B050"/>
                <w:sz w:val="24"/>
                <w:szCs w:val="24"/>
              </w:rPr>
            </w:pPr>
            <w:r w:rsidRPr="00F4763D">
              <w:rPr>
                <w:color w:val="ED7D31" w:themeColor="accent2"/>
                <w:sz w:val="24"/>
                <w:szCs w:val="24"/>
              </w:rPr>
              <w:t>Leçon</w:t>
            </w:r>
            <w:r>
              <w:rPr>
                <w:color w:val="ED7D31" w:themeColor="accent2"/>
                <w:sz w:val="24"/>
                <w:szCs w:val="24"/>
              </w:rPr>
              <w:t xml:space="preserve"> 11</w:t>
            </w:r>
            <w:r w:rsidRPr="00F4763D">
              <w:rPr>
                <w:color w:val="ED7D31" w:themeColor="accent2"/>
                <w:sz w:val="24"/>
                <w:szCs w:val="24"/>
              </w:rPr>
              <w:t> : l’imparfait</w:t>
            </w:r>
            <w:r>
              <w:rPr>
                <w:color w:val="ED7D31" w:themeColor="accent2"/>
                <w:sz w:val="24"/>
                <w:szCs w:val="24"/>
              </w:rPr>
              <w:t xml:space="preserve"> des verbes en-er</w:t>
            </w:r>
          </w:p>
        </w:tc>
      </w:tr>
    </w:tbl>
    <w:p w14:paraId="3EF3C3DB" w14:textId="28AD8672" w:rsidR="00726B45" w:rsidRDefault="00726B45"/>
    <w:tbl>
      <w:tblPr>
        <w:tblStyle w:val="Grilledutableau"/>
        <w:tblW w:w="10060" w:type="dxa"/>
        <w:jc w:val="center"/>
        <w:tblLook w:val="04A0" w:firstRow="1" w:lastRow="0" w:firstColumn="1" w:lastColumn="0" w:noHBand="0" w:noVBand="1"/>
      </w:tblPr>
      <w:tblGrid>
        <w:gridCol w:w="2122"/>
        <w:gridCol w:w="850"/>
        <w:gridCol w:w="3402"/>
        <w:gridCol w:w="556"/>
        <w:gridCol w:w="3130"/>
      </w:tblGrid>
      <w:tr w:rsidR="003D3DFF" w14:paraId="1C162C8D" w14:textId="77777777" w:rsidTr="006D4EB8">
        <w:trPr>
          <w:trHeight w:val="1389"/>
          <w:jc w:val="center"/>
        </w:trPr>
        <w:tc>
          <w:tcPr>
            <w:tcW w:w="2122" w:type="dxa"/>
            <w:vMerge w:val="restart"/>
            <w:shd w:val="clear" w:color="auto" w:fill="FFFFFF" w:themeFill="background1"/>
          </w:tcPr>
          <w:p w14:paraId="584521AA" w14:textId="77777777" w:rsidR="003D3DFF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20D49A6F" w14:textId="77777777" w:rsidR="003D3DFF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760FA71A" w14:textId="77777777" w:rsidR="003D3DFF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4A6652DD" w14:textId="77777777" w:rsidR="003D3DFF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713B6E5F" w14:textId="77777777" w:rsidR="003D3DFF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5664A45D" w14:textId="77777777" w:rsidR="003D3DFF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6F9D08F4" w14:textId="77777777" w:rsidR="003D3DFF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</w:p>
          <w:p w14:paraId="6A49930E" w14:textId="6E027706" w:rsidR="003D3DFF" w:rsidRPr="00F4763D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  <w:sz w:val="24"/>
                <w:szCs w:val="24"/>
              </w:rPr>
              <w:t xml:space="preserve">Période 5 : </w:t>
            </w:r>
          </w:p>
        </w:tc>
        <w:tc>
          <w:tcPr>
            <w:tcW w:w="850" w:type="dxa"/>
            <w:shd w:val="clear" w:color="auto" w:fill="FFFFFF" w:themeFill="background1"/>
          </w:tcPr>
          <w:p w14:paraId="239B628B" w14:textId="77777777" w:rsidR="003D3DFF" w:rsidRPr="00F4763D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S1</w:t>
            </w:r>
          </w:p>
        </w:tc>
        <w:tc>
          <w:tcPr>
            <w:tcW w:w="3402" w:type="dxa"/>
            <w:shd w:val="clear" w:color="auto" w:fill="FFFFFF" w:themeFill="background1"/>
          </w:tcPr>
          <w:p w14:paraId="529128C8" w14:textId="2F499630" w:rsidR="003D3DFF" w:rsidRPr="00F4763D" w:rsidRDefault="003D3DFF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Révisions l’imparfait en -er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066668CE" w14:textId="0BAEBD44" w:rsidR="003D3DFF" w:rsidRPr="003D3DFF" w:rsidRDefault="003D3DFF" w:rsidP="00020431">
            <w:pPr>
              <w:tabs>
                <w:tab w:val="left" w:pos="1150"/>
              </w:tabs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  <w:r w:rsidRPr="003D3DFF">
              <w:rPr>
                <w:b/>
                <w:bCs/>
                <w:color w:val="FF0000"/>
                <w:sz w:val="24"/>
                <w:szCs w:val="24"/>
              </w:rPr>
              <w:t>Evaluation l’imparfait en -er</w:t>
            </w:r>
          </w:p>
        </w:tc>
      </w:tr>
      <w:tr w:rsidR="003D3DFF" w14:paraId="1A341CD2" w14:textId="77777777" w:rsidTr="006D4EB8">
        <w:trPr>
          <w:trHeight w:val="349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1CA26F29" w14:textId="77777777" w:rsidR="003D3DFF" w:rsidRPr="00F4763D" w:rsidRDefault="003D3DFF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E8F3F01" w14:textId="79A93ACD" w:rsidR="003D3DFF" w:rsidRPr="00F4763D" w:rsidRDefault="003D3DFF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S2</w:t>
            </w:r>
          </w:p>
        </w:tc>
        <w:tc>
          <w:tcPr>
            <w:tcW w:w="3402" w:type="dxa"/>
            <w:shd w:val="clear" w:color="auto" w:fill="FFFFFF" w:themeFill="background1"/>
          </w:tcPr>
          <w:p w14:paraId="45244CC4" w14:textId="19EEFBDC" w:rsidR="003D3DFF" w:rsidRPr="00F4763D" w:rsidRDefault="003D3DFF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Réaliser un masque de chat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1CA1D425" w14:textId="3D1D7E39" w:rsidR="003D3DFF" w:rsidRPr="00F4763D" w:rsidRDefault="003D3DFF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</w:tr>
      <w:tr w:rsidR="00F4763D" w14:paraId="7F85EF27" w14:textId="77777777" w:rsidTr="006D4EB8">
        <w:trPr>
          <w:trHeight w:val="709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1FFF9E11" w14:textId="77777777" w:rsidR="00F4763D" w:rsidRPr="00F4763D" w:rsidRDefault="00F4763D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C5FB863" w14:textId="1114F361" w:rsidR="00F4763D" w:rsidRPr="00F4763D" w:rsidRDefault="00F4763D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S3</w:t>
            </w:r>
          </w:p>
        </w:tc>
        <w:tc>
          <w:tcPr>
            <w:tcW w:w="3402" w:type="dxa"/>
            <w:shd w:val="clear" w:color="auto" w:fill="FFFFFF" w:themeFill="background1"/>
          </w:tcPr>
          <w:p w14:paraId="6F316901" w14:textId="33FC110B" w:rsidR="00F4763D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Ma vie à Paris au fil des mois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559650A9" w14:textId="77777777" w:rsidR="00F4763D" w:rsidRPr="00F4763D" w:rsidRDefault="00F4763D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</w:tr>
      <w:tr w:rsidR="00F4763D" w14:paraId="0F44D459" w14:textId="77777777" w:rsidTr="006D4EB8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25EED99A" w14:textId="77777777" w:rsidR="00F4763D" w:rsidRPr="00F4763D" w:rsidRDefault="00F4763D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71E9CB8" w14:textId="2B958340" w:rsidR="00F4763D" w:rsidRPr="00F4763D" w:rsidRDefault="00F4763D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S4</w:t>
            </w:r>
          </w:p>
        </w:tc>
        <w:tc>
          <w:tcPr>
            <w:tcW w:w="3402" w:type="dxa"/>
            <w:shd w:val="clear" w:color="auto" w:fill="FFFFFF" w:themeFill="background1"/>
          </w:tcPr>
          <w:p w14:paraId="4C6F2C63" w14:textId="7F054158" w:rsidR="00F4763D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La mare aux crocodiles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6006C13B" w14:textId="77777777" w:rsidR="00F4763D" w:rsidRPr="00F4763D" w:rsidRDefault="00F4763D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</w:tr>
      <w:tr w:rsidR="00F4763D" w14:paraId="77C57B8C" w14:textId="77777777" w:rsidTr="006D4EB8">
        <w:trPr>
          <w:trHeight w:val="699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0591E3B2" w14:textId="77777777" w:rsidR="00F4763D" w:rsidRPr="00F4763D" w:rsidRDefault="00F4763D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D8DC4F" w14:textId="1C5D7FF2" w:rsidR="00F4763D" w:rsidRPr="00F4763D" w:rsidRDefault="00F4763D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S5</w:t>
            </w:r>
          </w:p>
        </w:tc>
        <w:tc>
          <w:tcPr>
            <w:tcW w:w="3402" w:type="dxa"/>
            <w:shd w:val="clear" w:color="auto" w:fill="FFFFFF" w:themeFill="background1"/>
          </w:tcPr>
          <w:p w14:paraId="4288A8D4" w14:textId="0A9199C9" w:rsidR="00F4763D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Révisions le futur des verbes en -er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0FC19699" w14:textId="1B2EE1A1" w:rsidR="00F4763D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 w:rsidRPr="00F4763D">
              <w:rPr>
                <w:color w:val="ED7D31" w:themeColor="accent2"/>
                <w:sz w:val="24"/>
                <w:szCs w:val="24"/>
              </w:rPr>
              <w:t>Leçon</w:t>
            </w:r>
            <w:r>
              <w:rPr>
                <w:color w:val="ED7D31" w:themeColor="accent2"/>
                <w:sz w:val="24"/>
                <w:szCs w:val="24"/>
              </w:rPr>
              <w:t xml:space="preserve"> 12</w:t>
            </w:r>
            <w:r w:rsidRPr="00F4763D">
              <w:rPr>
                <w:color w:val="ED7D31" w:themeColor="accent2"/>
                <w:sz w:val="24"/>
                <w:szCs w:val="24"/>
              </w:rPr>
              <w:t> : le futur</w:t>
            </w:r>
            <w:r>
              <w:rPr>
                <w:color w:val="ED7D31" w:themeColor="accent2"/>
                <w:sz w:val="24"/>
                <w:szCs w:val="24"/>
              </w:rPr>
              <w:t xml:space="preserve"> des verbes en -er</w:t>
            </w:r>
          </w:p>
        </w:tc>
      </w:tr>
      <w:tr w:rsidR="00F4763D" w14:paraId="1954B9D1" w14:textId="77777777" w:rsidTr="006D4EB8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6989B505" w14:textId="77777777" w:rsidR="00F4763D" w:rsidRPr="00F4763D" w:rsidRDefault="00F4763D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2F26704" w14:textId="50C91CD3" w:rsidR="00F4763D" w:rsidRPr="00F4763D" w:rsidRDefault="00F4763D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S6</w:t>
            </w:r>
          </w:p>
        </w:tc>
        <w:tc>
          <w:tcPr>
            <w:tcW w:w="3402" w:type="dxa"/>
            <w:shd w:val="clear" w:color="auto" w:fill="FFFFFF" w:themeFill="background1"/>
          </w:tcPr>
          <w:p w14:paraId="0866FB5E" w14:textId="4BAAB696" w:rsidR="00F4763D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Une aventure d’Aristote</w:t>
            </w:r>
          </w:p>
        </w:tc>
        <w:tc>
          <w:tcPr>
            <w:tcW w:w="3686" w:type="dxa"/>
            <w:gridSpan w:val="2"/>
            <w:shd w:val="clear" w:color="auto" w:fill="FFFFFF" w:themeFill="background1"/>
          </w:tcPr>
          <w:p w14:paraId="71C602BD" w14:textId="68B261CA" w:rsidR="00F4763D" w:rsidRPr="00F4763D" w:rsidRDefault="00F4763D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</w:tr>
      <w:tr w:rsidR="00DD6705" w14:paraId="490E4C51" w14:textId="77777777" w:rsidTr="006D4EB8">
        <w:trPr>
          <w:trHeight w:val="349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2277C49E" w14:textId="77777777" w:rsidR="00DD6705" w:rsidRPr="00F4763D" w:rsidRDefault="00DD6705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BEB10C" w14:textId="5E5716B4" w:rsidR="00DD6705" w:rsidRPr="00F4763D" w:rsidRDefault="00DD6705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S7</w:t>
            </w:r>
          </w:p>
        </w:tc>
        <w:tc>
          <w:tcPr>
            <w:tcW w:w="3958" w:type="dxa"/>
            <w:gridSpan w:val="2"/>
            <w:shd w:val="clear" w:color="auto" w:fill="FFFFFF" w:themeFill="background1"/>
          </w:tcPr>
          <w:p w14:paraId="304672F7" w14:textId="30E450F1" w:rsidR="00DD6705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Révisions</w:t>
            </w:r>
          </w:p>
        </w:tc>
        <w:tc>
          <w:tcPr>
            <w:tcW w:w="3130" w:type="dxa"/>
            <w:shd w:val="clear" w:color="auto" w:fill="FFFFFF" w:themeFill="background1"/>
          </w:tcPr>
          <w:p w14:paraId="68EC57A3" w14:textId="716DC335" w:rsidR="00DD6705" w:rsidRPr="003D3DFF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b/>
                <w:bCs/>
                <w:color w:val="ED7D31" w:themeColor="accent2"/>
                <w:sz w:val="24"/>
                <w:szCs w:val="24"/>
              </w:rPr>
            </w:pPr>
            <w:r w:rsidRPr="003D3DFF">
              <w:rPr>
                <w:b/>
                <w:bCs/>
                <w:color w:val="FF0000"/>
                <w:sz w:val="24"/>
                <w:szCs w:val="24"/>
              </w:rPr>
              <w:t>Evaluation finale</w:t>
            </w:r>
            <w:r w:rsidR="003D3DFF">
              <w:rPr>
                <w:b/>
                <w:bCs/>
                <w:color w:val="FF0000"/>
                <w:sz w:val="24"/>
                <w:szCs w:val="24"/>
              </w:rPr>
              <w:t xml:space="preserve"> (futur)</w:t>
            </w:r>
          </w:p>
        </w:tc>
      </w:tr>
      <w:tr w:rsidR="00DD6705" w14:paraId="76C514E6" w14:textId="77777777" w:rsidTr="006D4EB8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53A41224" w14:textId="77777777" w:rsidR="00DD6705" w:rsidRPr="00F4763D" w:rsidRDefault="00DD6705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858D428" w14:textId="34000E4F" w:rsidR="00DD6705" w:rsidRPr="00F4763D" w:rsidRDefault="00DD6705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S8</w:t>
            </w:r>
          </w:p>
        </w:tc>
        <w:tc>
          <w:tcPr>
            <w:tcW w:w="7088" w:type="dxa"/>
            <w:gridSpan w:val="3"/>
            <w:vMerge w:val="restart"/>
            <w:shd w:val="clear" w:color="auto" w:fill="FFFFFF" w:themeFill="background1"/>
          </w:tcPr>
          <w:p w14:paraId="15429F67" w14:textId="34119050" w:rsidR="00DD6705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  <w:r>
              <w:rPr>
                <w:color w:val="ED7D31" w:themeColor="accent2"/>
                <w:sz w:val="24"/>
                <w:szCs w:val="24"/>
              </w:rPr>
              <w:t>REVISIONS</w:t>
            </w:r>
          </w:p>
        </w:tc>
      </w:tr>
      <w:tr w:rsidR="00DD6705" w14:paraId="7893057C" w14:textId="77777777" w:rsidTr="006D4EB8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738840E2" w14:textId="77777777" w:rsidR="00DD6705" w:rsidRPr="00F4763D" w:rsidRDefault="00DD6705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D2E1E61" w14:textId="1626BE80" w:rsidR="00DD6705" w:rsidRPr="00F4763D" w:rsidRDefault="00DD6705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 w:rsidRPr="00F4763D">
              <w:rPr>
                <w:b/>
                <w:bCs/>
                <w:color w:val="ED7D31" w:themeColor="accent2"/>
              </w:rPr>
              <w:t>S9</w:t>
            </w:r>
          </w:p>
        </w:tc>
        <w:tc>
          <w:tcPr>
            <w:tcW w:w="7088" w:type="dxa"/>
            <w:gridSpan w:val="3"/>
            <w:vMerge/>
            <w:shd w:val="clear" w:color="auto" w:fill="FFFFFF" w:themeFill="background1"/>
          </w:tcPr>
          <w:p w14:paraId="0BE25803" w14:textId="0A0473B2" w:rsidR="00DD6705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</w:tr>
      <w:tr w:rsidR="00DD6705" w14:paraId="672FB890" w14:textId="77777777" w:rsidTr="006D4EB8">
        <w:trPr>
          <w:trHeight w:val="358"/>
          <w:jc w:val="center"/>
        </w:trPr>
        <w:tc>
          <w:tcPr>
            <w:tcW w:w="2122" w:type="dxa"/>
            <w:vMerge/>
            <w:shd w:val="clear" w:color="auto" w:fill="FFFFFF" w:themeFill="background1"/>
          </w:tcPr>
          <w:p w14:paraId="41146AFA" w14:textId="77777777" w:rsidR="00DD6705" w:rsidRPr="00F4763D" w:rsidRDefault="00DD6705" w:rsidP="00020431">
            <w:pPr>
              <w:spacing w:line="276" w:lineRule="auto"/>
              <w:jc w:val="center"/>
              <w:rPr>
                <w:color w:val="ED7D31" w:themeColor="accent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58D2A9" w14:textId="3D291776" w:rsidR="00DD6705" w:rsidRPr="00F4763D" w:rsidRDefault="00DD6705" w:rsidP="00020431">
            <w:pPr>
              <w:spacing w:line="276" w:lineRule="auto"/>
              <w:jc w:val="center"/>
              <w:rPr>
                <w:b/>
                <w:bCs/>
                <w:color w:val="ED7D31" w:themeColor="accent2"/>
              </w:rPr>
            </w:pPr>
            <w:r>
              <w:rPr>
                <w:b/>
                <w:bCs/>
                <w:color w:val="ED7D31" w:themeColor="accent2"/>
              </w:rPr>
              <w:t>S10</w:t>
            </w:r>
          </w:p>
        </w:tc>
        <w:tc>
          <w:tcPr>
            <w:tcW w:w="7088" w:type="dxa"/>
            <w:gridSpan w:val="3"/>
            <w:vMerge/>
            <w:shd w:val="clear" w:color="auto" w:fill="FFFFFF" w:themeFill="background1"/>
          </w:tcPr>
          <w:p w14:paraId="35966F11" w14:textId="77777777" w:rsidR="00DD6705" w:rsidRPr="00F4763D" w:rsidRDefault="00DD6705" w:rsidP="00020431">
            <w:pPr>
              <w:tabs>
                <w:tab w:val="left" w:pos="1150"/>
              </w:tabs>
              <w:spacing w:line="276" w:lineRule="auto"/>
              <w:jc w:val="center"/>
              <w:rPr>
                <w:color w:val="ED7D31" w:themeColor="accent2"/>
                <w:sz w:val="24"/>
                <w:szCs w:val="24"/>
              </w:rPr>
            </w:pPr>
          </w:p>
        </w:tc>
      </w:tr>
    </w:tbl>
    <w:p w14:paraId="240B8DBF" w14:textId="77777777" w:rsidR="00726B45" w:rsidRDefault="00726B45"/>
    <w:sectPr w:rsidR="00726B45" w:rsidSect="00F4763D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72B"/>
    <w:rsid w:val="001A080A"/>
    <w:rsid w:val="001A21DF"/>
    <w:rsid w:val="00297083"/>
    <w:rsid w:val="003D3DFF"/>
    <w:rsid w:val="003E3FBF"/>
    <w:rsid w:val="00467756"/>
    <w:rsid w:val="00472B69"/>
    <w:rsid w:val="004B46E9"/>
    <w:rsid w:val="004C4AE4"/>
    <w:rsid w:val="004C7C8E"/>
    <w:rsid w:val="0060529E"/>
    <w:rsid w:val="0065720A"/>
    <w:rsid w:val="006D4EB8"/>
    <w:rsid w:val="00726B45"/>
    <w:rsid w:val="0090172B"/>
    <w:rsid w:val="00A026B7"/>
    <w:rsid w:val="00A84A14"/>
    <w:rsid w:val="00DD6705"/>
    <w:rsid w:val="00E375F5"/>
    <w:rsid w:val="00ED15E5"/>
    <w:rsid w:val="00F4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2A752"/>
  <w15:chartTrackingRefBased/>
  <w15:docId w15:val="{44D05E84-6629-4F4D-9ED0-A7AFE381A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01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dcterms:created xsi:type="dcterms:W3CDTF">2021-07-14T12:36:00Z</dcterms:created>
  <dcterms:modified xsi:type="dcterms:W3CDTF">2021-09-19T18:02:00Z</dcterms:modified>
</cp:coreProperties>
</file>