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EDDE6" w14:textId="1BFD13EC" w:rsidR="00B51C26" w:rsidRPr="00577295" w:rsidRDefault="00577295" w:rsidP="00577295">
      <w:pPr>
        <w:pBdr>
          <w:top w:val="single" w:sz="4" w:space="1" w:color="auto"/>
          <w:left w:val="single" w:sz="4" w:space="4" w:color="auto"/>
          <w:bottom w:val="single" w:sz="4" w:space="1" w:color="auto"/>
          <w:right w:val="single" w:sz="4" w:space="4" w:color="auto"/>
        </w:pBdr>
        <w:jc w:val="center"/>
        <w:rPr>
          <w:rFonts w:ascii="a Atos" w:hAnsi="a Atos"/>
          <w:b/>
          <w:bCs/>
          <w:sz w:val="40"/>
          <w:szCs w:val="40"/>
        </w:rPr>
      </w:pPr>
      <w:r w:rsidRPr="00577295">
        <w:rPr>
          <w:rFonts w:ascii="a Atos" w:hAnsi="a Atos"/>
          <w:b/>
          <w:bCs/>
          <w:sz w:val="40"/>
          <w:szCs w:val="40"/>
        </w:rPr>
        <w:t>S</w:t>
      </w:r>
      <w:r w:rsidRPr="00577295">
        <w:rPr>
          <w:rFonts w:ascii="Cambria" w:hAnsi="Cambria" w:cs="Cambria"/>
          <w:b/>
          <w:bCs/>
          <w:sz w:val="40"/>
          <w:szCs w:val="40"/>
        </w:rPr>
        <w:t>é</w:t>
      </w:r>
      <w:r w:rsidRPr="00577295">
        <w:rPr>
          <w:rFonts w:ascii="a Atos" w:hAnsi="a Atos"/>
          <w:b/>
          <w:bCs/>
          <w:sz w:val="40"/>
          <w:szCs w:val="40"/>
        </w:rPr>
        <w:t>quence</w:t>
      </w:r>
      <w:r w:rsidR="00920B80" w:rsidRPr="00577295">
        <w:rPr>
          <w:rFonts w:ascii="a Atos" w:hAnsi="a Atos"/>
          <w:b/>
          <w:bCs/>
          <w:sz w:val="40"/>
          <w:szCs w:val="40"/>
        </w:rPr>
        <w:t xml:space="preserve"> course</w:t>
      </w:r>
      <w:r>
        <w:rPr>
          <w:rFonts w:ascii="a Atos" w:hAnsi="a Atos"/>
          <w:b/>
          <w:bCs/>
          <w:sz w:val="40"/>
          <w:szCs w:val="40"/>
        </w:rPr>
        <w:t xml:space="preserve"> longue</w:t>
      </w:r>
    </w:p>
    <w:p w14:paraId="0E16A9BC" w14:textId="77777777" w:rsidR="00577295" w:rsidRPr="003B5B89" w:rsidRDefault="00577295" w:rsidP="00577295">
      <w:pPr>
        <w:jc w:val="center"/>
        <w:rPr>
          <w:b/>
          <w:bCs/>
          <w:u w:val="single"/>
        </w:rPr>
      </w:pPr>
      <w:r w:rsidRPr="003B5B89">
        <w:rPr>
          <w:b/>
          <w:bCs/>
          <w:u w:val="single"/>
        </w:rPr>
        <w:t>Compétences travaillées :</w:t>
      </w:r>
    </w:p>
    <w:p w14:paraId="18A0370E" w14:textId="39985302" w:rsidR="00920B80" w:rsidRDefault="00577295" w:rsidP="00577295">
      <w:pPr>
        <w:jc w:val="center"/>
      </w:pPr>
      <w:r w:rsidRPr="00577295">
        <w:t>Produire une performance optimale, mesurable à une échéance donnée</w:t>
      </w:r>
      <w:r w:rsidRPr="00577295">
        <w:cr/>
      </w:r>
      <w:r>
        <w:t>Mobiliser ses ressources pour réaliser la meilleure performance possible dans des activités athlétiques variées (courses).</w:t>
      </w:r>
    </w:p>
    <w:p w14:paraId="5AE28F52" w14:textId="77777777" w:rsidR="003B5B89" w:rsidRDefault="003B5B89" w:rsidP="00577295">
      <w:pPr>
        <w:jc w:val="center"/>
      </w:pPr>
    </w:p>
    <w:p w14:paraId="279E6937" w14:textId="133B230E" w:rsidR="003B5B89" w:rsidRDefault="006C0461" w:rsidP="003B5B89">
      <w:pPr>
        <w:pBdr>
          <w:top w:val="single" w:sz="4" w:space="1" w:color="auto"/>
          <w:left w:val="single" w:sz="4" w:space="4" w:color="auto"/>
          <w:bottom w:val="single" w:sz="4" w:space="1" w:color="auto"/>
          <w:right w:val="single" w:sz="4" w:space="4" w:color="auto"/>
        </w:pBdr>
        <w:jc w:val="center"/>
      </w:pPr>
      <w:r>
        <w:rPr>
          <w:rFonts w:ascii="Ravie" w:hAnsi="Ravie"/>
        </w:rPr>
        <w:t xml:space="preserve">Séance 1 : </w:t>
      </w:r>
      <w:r w:rsidR="003B5B89" w:rsidRPr="003B5B89">
        <w:rPr>
          <w:rFonts w:ascii="Ravie" w:hAnsi="Ravie"/>
        </w:rPr>
        <w:t>Situation</w:t>
      </w:r>
      <w:r w:rsidR="003B5B89">
        <w:t xml:space="preserve"> </w:t>
      </w:r>
      <w:r w:rsidR="003B5B89" w:rsidRPr="003B5B89">
        <w:rPr>
          <w:rFonts w:ascii="Ravie" w:hAnsi="Ravie"/>
        </w:rPr>
        <w:t>de référence</w:t>
      </w:r>
    </w:p>
    <w:tbl>
      <w:tblPr>
        <w:tblStyle w:val="Grilledutableau"/>
        <w:tblW w:w="0" w:type="auto"/>
        <w:tblLook w:val="04A0" w:firstRow="1" w:lastRow="0" w:firstColumn="1" w:lastColumn="0" w:noHBand="0" w:noVBand="1"/>
      </w:tblPr>
      <w:tblGrid>
        <w:gridCol w:w="1555"/>
        <w:gridCol w:w="1275"/>
        <w:gridCol w:w="7626"/>
      </w:tblGrid>
      <w:tr w:rsidR="003B5B89" w14:paraId="42A82451" w14:textId="77777777" w:rsidTr="003B5B89">
        <w:tc>
          <w:tcPr>
            <w:tcW w:w="1555" w:type="dxa"/>
          </w:tcPr>
          <w:p w14:paraId="4765F64A" w14:textId="049E4A68" w:rsidR="003B5B89" w:rsidRPr="003B5B89" w:rsidRDefault="003B5B89" w:rsidP="00577295">
            <w:pPr>
              <w:jc w:val="center"/>
              <w:rPr>
                <w:b/>
                <w:bCs/>
              </w:rPr>
            </w:pPr>
            <w:r w:rsidRPr="003B5B89">
              <w:rPr>
                <w:b/>
                <w:bCs/>
              </w:rPr>
              <w:t>Organisation</w:t>
            </w:r>
          </w:p>
        </w:tc>
        <w:tc>
          <w:tcPr>
            <w:tcW w:w="1275" w:type="dxa"/>
          </w:tcPr>
          <w:p w14:paraId="2DA65205" w14:textId="2C62C5EA" w:rsidR="003B5B89" w:rsidRPr="003B5B89" w:rsidRDefault="003B5B89" w:rsidP="00577295">
            <w:pPr>
              <w:jc w:val="center"/>
              <w:rPr>
                <w:b/>
                <w:bCs/>
              </w:rPr>
            </w:pPr>
            <w:r w:rsidRPr="003B5B89">
              <w:rPr>
                <w:b/>
                <w:bCs/>
              </w:rPr>
              <w:t>Matériel</w:t>
            </w:r>
          </w:p>
        </w:tc>
        <w:tc>
          <w:tcPr>
            <w:tcW w:w="7626" w:type="dxa"/>
          </w:tcPr>
          <w:p w14:paraId="60A55B30" w14:textId="4BB3230B" w:rsidR="003B5B89" w:rsidRPr="003B5B89" w:rsidRDefault="003B5B89" w:rsidP="00577295">
            <w:pPr>
              <w:jc w:val="center"/>
              <w:rPr>
                <w:b/>
                <w:bCs/>
              </w:rPr>
            </w:pPr>
            <w:r w:rsidRPr="003B5B89">
              <w:rPr>
                <w:b/>
                <w:bCs/>
              </w:rPr>
              <w:t>Déroulement</w:t>
            </w:r>
          </w:p>
        </w:tc>
      </w:tr>
      <w:tr w:rsidR="003B5B89" w14:paraId="3AB50F42" w14:textId="77777777" w:rsidTr="003B5B89">
        <w:tc>
          <w:tcPr>
            <w:tcW w:w="1555" w:type="dxa"/>
          </w:tcPr>
          <w:p w14:paraId="5126AC69" w14:textId="77777777" w:rsidR="003B5B89" w:rsidRDefault="003B5B89" w:rsidP="00577295">
            <w:pPr>
              <w:jc w:val="center"/>
            </w:pPr>
            <w:r>
              <w:t>Par binôme</w:t>
            </w:r>
          </w:p>
          <w:p w14:paraId="47861623" w14:textId="2A066A97" w:rsidR="003B5B89" w:rsidRDefault="003B5B89" w:rsidP="00577295">
            <w:pPr>
              <w:jc w:val="center"/>
            </w:pPr>
            <w:r>
              <w:t>(un coureur, un observateur)</w:t>
            </w:r>
          </w:p>
        </w:tc>
        <w:tc>
          <w:tcPr>
            <w:tcW w:w="1275" w:type="dxa"/>
          </w:tcPr>
          <w:p w14:paraId="07D1BF9F" w14:textId="77777777" w:rsidR="003B5B89" w:rsidRDefault="003B5B89" w:rsidP="00577295">
            <w:pPr>
              <w:jc w:val="center"/>
            </w:pPr>
            <w:r>
              <w:t>4 plots</w:t>
            </w:r>
          </w:p>
          <w:p w14:paraId="63812789" w14:textId="77777777" w:rsidR="003B5B89" w:rsidRDefault="003B5B89" w:rsidP="00577295">
            <w:pPr>
              <w:jc w:val="center"/>
            </w:pPr>
          </w:p>
          <w:p w14:paraId="7E0C06F7" w14:textId="495DD03C" w:rsidR="003B5B89" w:rsidRDefault="003B5B89" w:rsidP="00577295">
            <w:pPr>
              <w:jc w:val="center"/>
            </w:pPr>
            <w:r>
              <w:t>Fiche observation « SR »</w:t>
            </w:r>
          </w:p>
        </w:tc>
        <w:tc>
          <w:tcPr>
            <w:tcW w:w="7626" w:type="dxa"/>
          </w:tcPr>
          <w:p w14:paraId="0A45AA2E" w14:textId="77777777" w:rsidR="003B5B89" w:rsidRDefault="003B5B89" w:rsidP="00577295">
            <w:pPr>
              <w:jc w:val="center"/>
            </w:pPr>
            <w:r>
              <w:t>Temps de course : 10 minutes</w:t>
            </w:r>
          </w:p>
          <w:p w14:paraId="131C4DCD" w14:textId="77777777" w:rsidR="003B5B89" w:rsidRDefault="003B5B89" w:rsidP="00577295">
            <w:pPr>
              <w:jc w:val="center"/>
            </w:pPr>
          </w:p>
          <w:p w14:paraId="2F07F456" w14:textId="144E1C1F" w:rsidR="003B5B89" w:rsidRPr="003B5B89" w:rsidRDefault="003B5B89" w:rsidP="00577295">
            <w:pPr>
              <w:jc w:val="center"/>
              <w:rPr>
                <w:b/>
                <w:bCs/>
                <w:u w:val="single"/>
              </w:rPr>
            </w:pPr>
            <w:r w:rsidRPr="003B5B89">
              <w:rPr>
                <w:b/>
                <w:bCs/>
                <w:u w:val="single"/>
              </w:rPr>
              <w:t>Consigne des coureurs :</w:t>
            </w:r>
          </w:p>
          <w:p w14:paraId="03CB153B" w14:textId="6E596414" w:rsidR="003B5B89" w:rsidRDefault="003B5B89" w:rsidP="00577295">
            <w:pPr>
              <w:jc w:val="center"/>
            </w:pPr>
            <w:r>
              <w:t>But : Courir 10 minutes sans s’arrêter, en passant le plus de plots possibles.</w:t>
            </w:r>
          </w:p>
          <w:p w14:paraId="3ACF0029" w14:textId="77777777" w:rsidR="003B5B89" w:rsidRDefault="003B5B89" w:rsidP="00577295">
            <w:pPr>
              <w:jc w:val="center"/>
            </w:pPr>
          </w:p>
          <w:p w14:paraId="469ADBF5" w14:textId="77777777" w:rsidR="003B5B89" w:rsidRPr="003B5B89" w:rsidRDefault="003B5B89" w:rsidP="00577295">
            <w:pPr>
              <w:jc w:val="center"/>
              <w:rPr>
                <w:b/>
                <w:bCs/>
                <w:u w:val="single"/>
              </w:rPr>
            </w:pPr>
            <w:r w:rsidRPr="003B5B89">
              <w:rPr>
                <w:b/>
                <w:bCs/>
                <w:u w:val="single"/>
              </w:rPr>
              <w:t>Consigne des observateurs :</w:t>
            </w:r>
          </w:p>
          <w:p w14:paraId="0F336FB0" w14:textId="15BDC768" w:rsidR="003B5B89" w:rsidRDefault="003B5B89" w:rsidP="003B5B89">
            <w:pPr>
              <w:jc w:val="center"/>
            </w:pPr>
            <w:r>
              <w:t>Compter le nombre de plots passés sur la fiche observation.</w:t>
            </w:r>
          </w:p>
          <w:p w14:paraId="00362E02" w14:textId="2917F976" w:rsidR="003B5B89" w:rsidRDefault="003B5B89" w:rsidP="003B5B89">
            <w:pPr>
              <w:jc w:val="center"/>
            </w:pPr>
            <w:r>
              <w:rPr>
                <w:noProof/>
              </w:rPr>
              <mc:AlternateContent>
                <mc:Choice Requires="wps">
                  <w:drawing>
                    <wp:anchor distT="0" distB="0" distL="114300" distR="114300" simplePos="0" relativeHeight="251671552" behindDoc="0" locked="0" layoutInCell="1" allowOverlap="1" wp14:anchorId="17C9DAF1" wp14:editId="56E9E741">
                      <wp:simplePos x="0" y="0"/>
                      <wp:positionH relativeFrom="column">
                        <wp:posOffset>3169145</wp:posOffset>
                      </wp:positionH>
                      <wp:positionV relativeFrom="paragraph">
                        <wp:posOffset>117238</wp:posOffset>
                      </wp:positionV>
                      <wp:extent cx="140004" cy="122503"/>
                      <wp:effectExtent l="19050" t="19050" r="31750" b="11430"/>
                      <wp:wrapNone/>
                      <wp:docPr id="1367064082" name="Triangle isocèle 3"/>
                      <wp:cNvGraphicFramePr/>
                      <a:graphic xmlns:a="http://schemas.openxmlformats.org/drawingml/2006/main">
                        <a:graphicData uri="http://schemas.microsoft.com/office/word/2010/wordprocessingShape">
                          <wps:wsp>
                            <wps:cNvSpPr/>
                            <wps:spPr>
                              <a:xfrm>
                                <a:off x="0" y="0"/>
                                <a:ext cx="140004" cy="122503"/>
                              </a:xfrm>
                              <a:prstGeom prst="triangl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151BBAF3"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angle isocèle 3" o:spid="_x0000_s1026" type="#_x0000_t5" style="position:absolute;margin-left:249.55pt;margin-top:9.25pt;width:11pt;height:9.6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" fillcolor="#4472c4 [3204]" strokecolor="#09101d [484]" strokeweight="1pt"/>
                  </w:pict>
                </mc:Fallback>
              </mc:AlternateContent>
            </w:r>
            <w:r>
              <w:rPr>
                <w:noProof/>
              </w:rPr>
              <mc:AlternateContent>
                <mc:Choice Requires="wps">
                  <w:drawing>
                    <wp:anchor distT="0" distB="0" distL="114300" distR="114300" simplePos="0" relativeHeight="251670528" behindDoc="0" locked="0" layoutInCell="1" allowOverlap="1" wp14:anchorId="704EEBA4" wp14:editId="340ADB2F">
                      <wp:simplePos x="0" y="0"/>
                      <wp:positionH relativeFrom="column">
                        <wp:posOffset>1412459</wp:posOffset>
                      </wp:positionH>
                      <wp:positionV relativeFrom="paragraph">
                        <wp:posOffset>134639</wp:posOffset>
                      </wp:positionV>
                      <wp:extent cx="148754" cy="131254"/>
                      <wp:effectExtent l="19050" t="19050" r="41910" b="21590"/>
                      <wp:wrapNone/>
                      <wp:docPr id="1009689114" name="Triangle isocèle 2"/>
                      <wp:cNvGraphicFramePr/>
                      <a:graphic xmlns:a="http://schemas.openxmlformats.org/drawingml/2006/main">
                        <a:graphicData uri="http://schemas.microsoft.com/office/word/2010/wordprocessingShape">
                          <wps:wsp>
                            <wps:cNvSpPr/>
                            <wps:spPr>
                              <a:xfrm>
                                <a:off x="0" y="0"/>
                                <a:ext cx="148754" cy="131254"/>
                              </a:xfrm>
                              <a:prstGeom prst="triangl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2D60C6B" id="Triangle isocèle 2" o:spid="_x0000_s1026" type="#_x0000_t5" style="position:absolute;margin-left:111.2pt;margin-top:10.6pt;width:11.7pt;height:10.3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" fillcolor="#4472c4 [3204]" strokecolor="#09101d [484]" strokeweight="1pt"/>
                  </w:pict>
                </mc:Fallback>
              </mc:AlternateContent>
            </w:r>
            <w:r>
              <w:rPr>
                <w:noProof/>
              </w:rPr>
              <mc:AlternateContent>
                <mc:Choice Requires="wps">
                  <w:drawing>
                    <wp:anchor distT="0" distB="0" distL="114300" distR="114300" simplePos="0" relativeHeight="251659264" behindDoc="0" locked="0" layoutInCell="1" allowOverlap="1" wp14:anchorId="6A6FDD2F" wp14:editId="1BE35C96">
                      <wp:simplePos x="0" y="0"/>
                      <wp:positionH relativeFrom="column">
                        <wp:posOffset>1366025</wp:posOffset>
                      </wp:positionH>
                      <wp:positionV relativeFrom="paragraph">
                        <wp:posOffset>99130</wp:posOffset>
                      </wp:positionV>
                      <wp:extent cx="1951304" cy="984402"/>
                      <wp:effectExtent l="0" t="0" r="11430" b="25400"/>
                      <wp:wrapNone/>
                      <wp:docPr id="613455815" name="Rectangle 1"/>
                      <wp:cNvGraphicFramePr/>
                      <a:graphic xmlns:a="http://schemas.openxmlformats.org/drawingml/2006/main">
                        <a:graphicData uri="http://schemas.microsoft.com/office/word/2010/wordprocessingShape">
                          <wps:wsp>
                            <wps:cNvSpPr/>
                            <wps:spPr>
                              <a:xfrm>
                                <a:off x="0" y="0"/>
                                <a:ext cx="1951304" cy="984402"/>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A48964E" id="Rectangle 1" o:spid="_x0000_s1026" style="position:absolute;margin-left:107.55pt;margin-top:7.8pt;width:153.65pt;height:7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" fillcolor="white [3201]" strokecolor="black [3200]" strokeweight="1pt"/>
                  </w:pict>
                </mc:Fallback>
              </mc:AlternateContent>
            </w:r>
          </w:p>
          <w:p w14:paraId="119E44EE" w14:textId="13FF0E6E" w:rsidR="003B5B89" w:rsidRDefault="003B5B89" w:rsidP="003B5B89">
            <w:pPr>
              <w:jc w:val="center"/>
            </w:pPr>
            <w:r>
              <w:rPr>
                <w:noProof/>
              </w:rPr>
              <mc:AlternateContent>
                <mc:Choice Requires="wps">
                  <w:drawing>
                    <wp:anchor distT="0" distB="0" distL="114300" distR="114300" simplePos="0" relativeHeight="251674624" behindDoc="0" locked="0" layoutInCell="1" allowOverlap="1" wp14:anchorId="3AD93B3F" wp14:editId="7733A4F3">
                      <wp:simplePos x="0" y="0"/>
                      <wp:positionH relativeFrom="column">
                        <wp:posOffset>1751606</wp:posOffset>
                      </wp:positionH>
                      <wp:positionV relativeFrom="paragraph">
                        <wp:posOffset>161439</wp:posOffset>
                      </wp:positionV>
                      <wp:extent cx="1172533" cy="8750"/>
                      <wp:effectExtent l="38100" t="76200" r="0" b="86995"/>
                      <wp:wrapNone/>
                      <wp:docPr id="2053576342" name="Connecteur droit avec flèche 6"/>
                      <wp:cNvGraphicFramePr/>
                      <a:graphic xmlns:a="http://schemas.openxmlformats.org/drawingml/2006/main">
                        <a:graphicData uri="http://schemas.microsoft.com/office/word/2010/wordprocessingShape">
                          <wps:wsp>
                            <wps:cNvCnPr/>
                            <wps:spPr>
                              <a:xfrm flipH="1" flipV="1">
                                <a:off x="0" y="0"/>
                                <a:ext cx="1172533" cy="87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1E365A77" id="_x0000_t32" coordsize="21600,21600" o:spt="32" o:oned="t" path="m,l21600,21600e" filled="f">
                      <v:path arrowok="t" fillok="f" o:connecttype="none"/>
                      <o:lock v:ext="edit" shapetype="t"/>
                    </v:shapetype>
                    <v:shape id="Connecteur droit avec flèche 6" o:spid="_x0000_s1026" type="#_x0000_t32" style="position:absolute;margin-left:137.9pt;margin-top:12.7pt;width:92.35pt;height:.7pt;flip:x y;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" strokecolor="#4472c4 [3204]" strokeweight=".5pt">
                      <v:stroke endarrow="block" joinstyle="miter"/>
                    </v:shape>
                  </w:pict>
                </mc:Fallback>
              </mc:AlternateContent>
            </w:r>
          </w:p>
          <w:p w14:paraId="14BFC213" w14:textId="113F20C7" w:rsidR="003B5B89" w:rsidRDefault="003B5B89" w:rsidP="003B5B89">
            <w:pPr>
              <w:jc w:val="center"/>
            </w:pPr>
          </w:p>
          <w:p w14:paraId="5C82E42E" w14:textId="77777777" w:rsidR="003B5B89" w:rsidRDefault="003B5B89" w:rsidP="003B5B89">
            <w:pPr>
              <w:jc w:val="center"/>
            </w:pPr>
          </w:p>
          <w:p w14:paraId="435E1D15" w14:textId="77777777" w:rsidR="003B5B89" w:rsidRDefault="003B5B89" w:rsidP="003B5B89">
            <w:pPr>
              <w:jc w:val="center"/>
            </w:pPr>
          </w:p>
          <w:p w14:paraId="5092523C" w14:textId="4CDEFF81" w:rsidR="003B5B89" w:rsidRDefault="003B5B89" w:rsidP="003B5B89">
            <w:pPr>
              <w:jc w:val="center"/>
            </w:pPr>
            <w:r>
              <w:rPr>
                <w:noProof/>
              </w:rPr>
              <mc:AlternateContent>
                <mc:Choice Requires="wps">
                  <w:drawing>
                    <wp:anchor distT="0" distB="0" distL="114300" distR="114300" simplePos="0" relativeHeight="251673600" behindDoc="0" locked="0" layoutInCell="1" allowOverlap="1" wp14:anchorId="21FCDB85" wp14:editId="6CE923FD">
                      <wp:simplePos x="0" y="0"/>
                      <wp:positionH relativeFrom="column">
                        <wp:posOffset>3134144</wp:posOffset>
                      </wp:positionH>
                      <wp:positionV relativeFrom="paragraph">
                        <wp:posOffset>30079</wp:posOffset>
                      </wp:positionV>
                      <wp:extent cx="157505" cy="148754"/>
                      <wp:effectExtent l="19050" t="19050" r="33020" b="22860"/>
                      <wp:wrapNone/>
                      <wp:docPr id="1536515208" name="Triangle isocèle 5"/>
                      <wp:cNvGraphicFramePr/>
                      <a:graphic xmlns:a="http://schemas.openxmlformats.org/drawingml/2006/main">
                        <a:graphicData uri="http://schemas.microsoft.com/office/word/2010/wordprocessingShape">
                          <wps:wsp>
                            <wps:cNvSpPr/>
                            <wps:spPr>
                              <a:xfrm>
                                <a:off x="0" y="0"/>
                                <a:ext cx="157505" cy="148754"/>
                              </a:xfrm>
                              <a:prstGeom prst="triangl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7E5A69E" id="Triangle isocèle 5" o:spid="_x0000_s1026" type="#_x0000_t5" style="position:absolute;margin-left:246.8pt;margin-top:2.35pt;width:12.4pt;height:11.7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" fillcolor="#4472c4 [3204]" strokecolor="#09101d [484]" strokeweight="1pt"/>
                  </w:pict>
                </mc:Fallback>
              </mc:AlternateContent>
            </w:r>
            <w:r>
              <w:rPr>
                <w:noProof/>
              </w:rPr>
              <mc:AlternateContent>
                <mc:Choice Requires="wps">
                  <w:drawing>
                    <wp:anchor distT="0" distB="0" distL="114300" distR="114300" simplePos="0" relativeHeight="251672576" behindDoc="0" locked="0" layoutInCell="1" allowOverlap="1" wp14:anchorId="6DE36BEE" wp14:editId="702EA430">
                      <wp:simplePos x="0" y="0"/>
                      <wp:positionH relativeFrom="column">
                        <wp:posOffset>1423473</wp:posOffset>
                      </wp:positionH>
                      <wp:positionV relativeFrom="paragraph">
                        <wp:posOffset>-547</wp:posOffset>
                      </wp:positionV>
                      <wp:extent cx="137014" cy="135629"/>
                      <wp:effectExtent l="19050" t="19050" r="34925" b="17145"/>
                      <wp:wrapNone/>
                      <wp:docPr id="1501040096" name="Triangle isocèle 4"/>
                      <wp:cNvGraphicFramePr/>
                      <a:graphic xmlns:a="http://schemas.openxmlformats.org/drawingml/2006/main">
                        <a:graphicData uri="http://schemas.microsoft.com/office/word/2010/wordprocessingShape">
                          <wps:wsp>
                            <wps:cNvSpPr/>
                            <wps:spPr>
                              <a:xfrm>
                                <a:off x="0" y="0"/>
                                <a:ext cx="137014" cy="135629"/>
                              </a:xfrm>
                              <a:prstGeom prst="triangl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38C45CD" id="Triangle isocèle 4" o:spid="_x0000_s1026" type="#_x0000_t5" style="position:absolute;margin-left:112.1pt;margin-top:-.05pt;width:10.8pt;height:10.7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" fillcolor="#4472c4 [3204]" strokecolor="#09101d [484]" strokeweight="1pt"/>
                  </w:pict>
                </mc:Fallback>
              </mc:AlternateContent>
            </w:r>
          </w:p>
          <w:p w14:paraId="27B57887" w14:textId="77777777" w:rsidR="003B5B89" w:rsidRDefault="003B5B89" w:rsidP="003B5B89">
            <w:pPr>
              <w:jc w:val="center"/>
            </w:pPr>
          </w:p>
          <w:p w14:paraId="2E743229" w14:textId="50D74AB2" w:rsidR="003B5B89" w:rsidRDefault="003B5B89" w:rsidP="003B5B89">
            <w:pPr>
              <w:jc w:val="center"/>
            </w:pPr>
          </w:p>
        </w:tc>
      </w:tr>
    </w:tbl>
    <w:p w14:paraId="69DE9507" w14:textId="77777777" w:rsidR="003B5B89" w:rsidRDefault="003B5B89" w:rsidP="00577295">
      <w:pPr>
        <w:jc w:val="center"/>
      </w:pPr>
    </w:p>
    <w:p w14:paraId="4D2AC8EE" w14:textId="77777777" w:rsidR="00577295" w:rsidRDefault="00577295"/>
    <w:p w14:paraId="50B4923B" w14:textId="77777777" w:rsidR="006C0461" w:rsidRDefault="006C0461" w:rsidP="006C0461">
      <w:pPr>
        <w:pBdr>
          <w:top w:val="single" w:sz="4" w:space="1" w:color="auto"/>
          <w:left w:val="single" w:sz="4" w:space="4" w:color="auto"/>
          <w:bottom w:val="single" w:sz="4" w:space="1" w:color="auto"/>
          <w:right w:val="single" w:sz="4" w:space="4" w:color="auto"/>
        </w:pBdr>
        <w:spacing w:after="0"/>
        <w:jc w:val="center"/>
        <w:rPr>
          <w:rFonts w:ascii="Ravie" w:hAnsi="Ravie"/>
        </w:rPr>
      </w:pPr>
      <w:r>
        <w:rPr>
          <w:rFonts w:ascii="Ravie" w:hAnsi="Ravie"/>
        </w:rPr>
        <w:t xml:space="preserve">Séance 2 et 3 : </w:t>
      </w:r>
      <w:r w:rsidR="00CA12E4" w:rsidRPr="00577295">
        <w:rPr>
          <w:rFonts w:ascii="Ravie" w:hAnsi="Ravie"/>
        </w:rPr>
        <w:t>Situation d’apprentissage 1</w:t>
      </w:r>
      <w:r>
        <w:rPr>
          <w:rFonts w:ascii="Ravie" w:hAnsi="Ravie"/>
        </w:rPr>
        <w:t xml:space="preserve"> </w:t>
      </w:r>
    </w:p>
    <w:p w14:paraId="572418F4" w14:textId="3A5AD1E7" w:rsidR="00920B80" w:rsidRDefault="006C0461" w:rsidP="006C0461">
      <w:pPr>
        <w:pBdr>
          <w:top w:val="single" w:sz="4" w:space="1" w:color="auto"/>
          <w:left w:val="single" w:sz="4" w:space="4" w:color="auto"/>
          <w:bottom w:val="single" w:sz="4" w:space="1" w:color="auto"/>
          <w:right w:val="single" w:sz="4" w:space="4" w:color="auto"/>
        </w:pBdr>
        <w:spacing w:after="0"/>
        <w:jc w:val="center"/>
        <w:rPr>
          <w:rFonts w:ascii="Ravie" w:hAnsi="Ravie"/>
        </w:rPr>
      </w:pPr>
      <w:r>
        <w:rPr>
          <w:rFonts w:ascii="Ravie" w:hAnsi="Ravie"/>
        </w:rPr>
        <w:t>L</w:t>
      </w:r>
      <w:r w:rsidR="00CA12E4" w:rsidRPr="00577295">
        <w:rPr>
          <w:rFonts w:ascii="Ravie" w:hAnsi="Ravie"/>
        </w:rPr>
        <w:t>e fractionné</w:t>
      </w:r>
    </w:p>
    <w:p w14:paraId="200ED0C6" w14:textId="6C1B2722" w:rsidR="00577295" w:rsidRPr="00577295" w:rsidRDefault="00577295" w:rsidP="006C0461">
      <w:pPr>
        <w:pBdr>
          <w:top w:val="single" w:sz="4" w:space="1" w:color="auto"/>
          <w:left w:val="single" w:sz="4" w:space="4" w:color="auto"/>
          <w:bottom w:val="single" w:sz="4" w:space="1" w:color="auto"/>
          <w:right w:val="single" w:sz="4" w:space="4" w:color="auto"/>
        </w:pBdr>
        <w:spacing w:after="0"/>
        <w:jc w:val="center"/>
        <w:rPr>
          <w:rFonts w:ascii="Ravie" w:hAnsi="Ravie"/>
        </w:rPr>
      </w:pPr>
      <w:r>
        <w:rPr>
          <w:rFonts w:ascii="Ravie" w:hAnsi="Ravie"/>
        </w:rPr>
        <w:t>Développer la continuité de la course</w:t>
      </w:r>
    </w:p>
    <w:tbl>
      <w:tblPr>
        <w:tblStyle w:val="Grilledutableau"/>
        <w:tblW w:w="10627" w:type="dxa"/>
        <w:tblLook w:val="04A0" w:firstRow="1" w:lastRow="0" w:firstColumn="1" w:lastColumn="0" w:noHBand="0" w:noVBand="1"/>
      </w:tblPr>
      <w:tblGrid>
        <w:gridCol w:w="1554"/>
        <w:gridCol w:w="1843"/>
        <w:gridCol w:w="7230"/>
      </w:tblGrid>
      <w:tr w:rsidR="00CA12E4" w14:paraId="58343928" w14:textId="77777777" w:rsidTr="00CA12E4">
        <w:tc>
          <w:tcPr>
            <w:tcW w:w="1554" w:type="dxa"/>
          </w:tcPr>
          <w:p w14:paraId="003025A6" w14:textId="6B0EE9A4" w:rsidR="00CA12E4" w:rsidRPr="00CA12E4" w:rsidRDefault="00CA12E4" w:rsidP="00CA12E4">
            <w:pPr>
              <w:jc w:val="center"/>
              <w:rPr>
                <w:b/>
                <w:bCs/>
              </w:rPr>
            </w:pPr>
            <w:r w:rsidRPr="00CA12E4">
              <w:rPr>
                <w:b/>
                <w:bCs/>
              </w:rPr>
              <w:t>Organisation</w:t>
            </w:r>
          </w:p>
        </w:tc>
        <w:tc>
          <w:tcPr>
            <w:tcW w:w="1843" w:type="dxa"/>
          </w:tcPr>
          <w:p w14:paraId="7282F8B1" w14:textId="65EF67A9" w:rsidR="00CA12E4" w:rsidRPr="00CA12E4" w:rsidRDefault="00CA12E4" w:rsidP="00CA12E4">
            <w:pPr>
              <w:jc w:val="center"/>
              <w:rPr>
                <w:b/>
                <w:bCs/>
              </w:rPr>
            </w:pPr>
            <w:r>
              <w:rPr>
                <w:b/>
                <w:bCs/>
              </w:rPr>
              <w:t>Matériel</w:t>
            </w:r>
          </w:p>
        </w:tc>
        <w:tc>
          <w:tcPr>
            <w:tcW w:w="7230" w:type="dxa"/>
          </w:tcPr>
          <w:p w14:paraId="522107C7" w14:textId="43C187C9" w:rsidR="00CA12E4" w:rsidRPr="00CA12E4" w:rsidRDefault="00CA12E4" w:rsidP="00CA12E4">
            <w:pPr>
              <w:jc w:val="center"/>
              <w:rPr>
                <w:b/>
                <w:bCs/>
              </w:rPr>
            </w:pPr>
            <w:r w:rsidRPr="00CA12E4">
              <w:rPr>
                <w:b/>
                <w:bCs/>
              </w:rPr>
              <w:t>Déroulement</w:t>
            </w:r>
          </w:p>
        </w:tc>
      </w:tr>
      <w:tr w:rsidR="00CA12E4" w14:paraId="7696DD59" w14:textId="77777777" w:rsidTr="00CA12E4">
        <w:tc>
          <w:tcPr>
            <w:tcW w:w="1554" w:type="dxa"/>
          </w:tcPr>
          <w:p w14:paraId="701D6E8F" w14:textId="77777777" w:rsidR="00CA12E4" w:rsidRDefault="00CA12E4">
            <w:r>
              <w:t>Par binôme (un coureur, un observateur)</w:t>
            </w:r>
          </w:p>
          <w:p w14:paraId="39679E50" w14:textId="77777777" w:rsidR="00CA12E4" w:rsidRDefault="00CA12E4">
            <w:r>
              <w:t>12 sur le terrain</w:t>
            </w:r>
          </w:p>
          <w:p w14:paraId="64D769AC" w14:textId="77777777" w:rsidR="00CA12E4" w:rsidRDefault="00CA12E4">
            <w:r>
              <w:t>12 observateurs</w:t>
            </w:r>
          </w:p>
          <w:p w14:paraId="43145578" w14:textId="77777777" w:rsidR="00541241" w:rsidRDefault="00541241"/>
          <w:p w14:paraId="137B02CA" w14:textId="50F94D0E" w:rsidR="00541241" w:rsidRDefault="00541241">
            <w:r>
              <w:t>Faire passer chaque groupe deux fois</w:t>
            </w:r>
          </w:p>
        </w:tc>
        <w:tc>
          <w:tcPr>
            <w:tcW w:w="1843" w:type="dxa"/>
          </w:tcPr>
          <w:p w14:paraId="4A0AB37F" w14:textId="77777777" w:rsidR="00CA12E4" w:rsidRDefault="00CA12E4">
            <w:r>
              <w:t>12 plots</w:t>
            </w:r>
          </w:p>
          <w:p w14:paraId="6CE645B0" w14:textId="77777777" w:rsidR="00CA12E4" w:rsidRDefault="00CA12E4">
            <w:r>
              <w:t>1 sifflet</w:t>
            </w:r>
          </w:p>
          <w:p w14:paraId="5B671F51" w14:textId="77777777" w:rsidR="00CA12E4" w:rsidRDefault="00CA12E4">
            <w:r>
              <w:t xml:space="preserve">Fiche d’observation «  </w:t>
            </w:r>
          </w:p>
          <w:p w14:paraId="76B45EF9" w14:textId="07D6EDA2" w:rsidR="00CA12E4" w:rsidRDefault="00CA12E4">
            <w:r>
              <w:t>course fractionnée »</w:t>
            </w:r>
          </w:p>
        </w:tc>
        <w:tc>
          <w:tcPr>
            <w:tcW w:w="7230" w:type="dxa"/>
          </w:tcPr>
          <w:p w14:paraId="7582AE6E" w14:textId="77777777" w:rsidR="00CA12E4" w:rsidRDefault="00CA12E4">
            <w:r>
              <w:t>Temps de course :</w:t>
            </w:r>
          </w:p>
          <w:p w14:paraId="47B5BC97" w14:textId="6CB4F75D" w:rsidR="00CA12E4" w:rsidRDefault="00CA12E4">
            <w:r>
              <w:t>6 x (30 sec course/30sec repos)</w:t>
            </w:r>
          </w:p>
          <w:p w14:paraId="66167D6F" w14:textId="77777777" w:rsidR="00CA12E4" w:rsidRDefault="00CA12E4"/>
          <w:p w14:paraId="30EBAF95" w14:textId="1EFB9D7E" w:rsidR="00CA12E4" w:rsidRDefault="00CA12E4">
            <w:r>
              <w:t>Au début, les élèves se mettent sur le plot de leur choix. Au coup de sifflet, les élèves doivent courir le plus vite possible, en contournant le plot et en revenant au point de départ. L’enseignant siffle au bout de 30secondes.</w:t>
            </w:r>
          </w:p>
          <w:p w14:paraId="5E2DA76E" w14:textId="77777777" w:rsidR="00CA12E4" w:rsidRDefault="00CA12E4"/>
          <w:p w14:paraId="0EA009A1" w14:textId="56676960" w:rsidR="00CA12E4" w:rsidRPr="00CA12E4" w:rsidRDefault="00CA12E4">
            <w:pPr>
              <w:rPr>
                <w:b/>
                <w:bCs/>
                <w:u w:val="single"/>
              </w:rPr>
            </w:pPr>
            <w:r w:rsidRPr="00CA12E4">
              <w:rPr>
                <w:b/>
                <w:bCs/>
                <w:u w:val="single"/>
              </w:rPr>
              <w:t>Consignes des coureurs :</w:t>
            </w:r>
          </w:p>
          <w:p w14:paraId="301642BE" w14:textId="77777777" w:rsidR="00CA12E4" w:rsidRDefault="00CA12E4" w:rsidP="00920B80">
            <w:pPr>
              <w:pStyle w:val="Paragraphedeliste"/>
              <w:numPr>
                <w:ilvl w:val="0"/>
                <w:numId w:val="1"/>
              </w:numPr>
            </w:pPr>
            <w:r>
              <w:t>Si l’élève est arrivé au point de départ avant les 30 secondes, il va devoir choisir un numéro plus grand (ex : il a fait le 4, il fait le 5 ou le 6)</w:t>
            </w:r>
          </w:p>
          <w:p w14:paraId="0896D988" w14:textId="77777777" w:rsidR="00CA12E4" w:rsidRDefault="00CA12E4" w:rsidP="00920B80">
            <w:pPr>
              <w:pStyle w:val="Paragraphedeliste"/>
              <w:numPr>
                <w:ilvl w:val="0"/>
                <w:numId w:val="1"/>
              </w:numPr>
            </w:pPr>
            <w:r>
              <w:t>Si l’élève n’est pas arrivé au point de départ avant les 30 secondes, il va devoir choisir un numéro plus petit (ex : il a fait 3, il choisit 1 ou 2).</w:t>
            </w:r>
          </w:p>
          <w:p w14:paraId="56E55EB6" w14:textId="77777777" w:rsidR="00CA12E4" w:rsidRDefault="00CA12E4" w:rsidP="00920B80"/>
          <w:p w14:paraId="346A3DE3" w14:textId="1EFC754E" w:rsidR="00CA12E4" w:rsidRPr="00CA12E4" w:rsidRDefault="00CA12E4" w:rsidP="00920B80">
            <w:pPr>
              <w:rPr>
                <w:b/>
                <w:bCs/>
                <w:u w:val="single"/>
              </w:rPr>
            </w:pPr>
            <w:r w:rsidRPr="00CA12E4">
              <w:rPr>
                <w:b/>
                <w:bCs/>
                <w:u w:val="single"/>
              </w:rPr>
              <w:t>Consigne des observateurs :</w:t>
            </w:r>
          </w:p>
          <w:p w14:paraId="0C23B9F2" w14:textId="77777777" w:rsidR="00CA12E4" w:rsidRDefault="00CA12E4" w:rsidP="00920B80">
            <w:pPr>
              <w:pStyle w:val="Paragraphedeliste"/>
              <w:numPr>
                <w:ilvl w:val="0"/>
                <w:numId w:val="1"/>
              </w:numPr>
            </w:pPr>
            <w:r>
              <w:t>L’observateur note les plots choisis pour chaque tour.</w:t>
            </w:r>
          </w:p>
          <w:p w14:paraId="524DA8C6" w14:textId="7BF6B104" w:rsidR="00CA12E4" w:rsidRDefault="00CA12E4" w:rsidP="00CA12E4">
            <w:pPr>
              <w:pStyle w:val="Paragraphedeliste"/>
            </w:pPr>
            <w:r>
              <w:rPr>
                <w:noProof/>
              </w:rPr>
              <w:lastRenderedPageBreak/>
              <w:drawing>
                <wp:inline distT="0" distB="0" distL="0" distR="0" wp14:anchorId="41F1CF81" wp14:editId="4EEF0D2C">
                  <wp:extent cx="2935194" cy="3610237"/>
                  <wp:effectExtent l="0" t="0" r="0" b="0"/>
                  <wp:docPr id="163123481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1234813" name=""/>
                          <pic:cNvPicPr/>
                        </pic:nvPicPr>
                        <pic:blipFill>
                          <a:blip r:embed="rId5"/>
                          <a:stretch>
                            <a:fillRect/>
                          </a:stretch>
                        </pic:blipFill>
                        <pic:spPr>
                          <a:xfrm>
                            <a:off x="0" y="0"/>
                            <a:ext cx="2946104" cy="3623656"/>
                          </a:xfrm>
                          <a:prstGeom prst="rect">
                            <a:avLst/>
                          </a:prstGeom>
                        </pic:spPr>
                      </pic:pic>
                    </a:graphicData>
                  </a:graphic>
                </wp:inline>
              </w:drawing>
            </w:r>
          </w:p>
          <w:p w14:paraId="7126BFBE" w14:textId="1C7065C2" w:rsidR="00CA12E4" w:rsidRDefault="00CA12E4" w:rsidP="00CA12E4"/>
        </w:tc>
      </w:tr>
      <w:tr w:rsidR="00CA12E4" w14:paraId="10A518E2" w14:textId="77777777" w:rsidTr="00CA12E4">
        <w:tc>
          <w:tcPr>
            <w:tcW w:w="1554" w:type="dxa"/>
          </w:tcPr>
          <w:p w14:paraId="3A4A3C97" w14:textId="77777777" w:rsidR="00CA12E4" w:rsidRDefault="00CA12E4"/>
        </w:tc>
        <w:tc>
          <w:tcPr>
            <w:tcW w:w="1843" w:type="dxa"/>
          </w:tcPr>
          <w:p w14:paraId="70010937" w14:textId="77777777" w:rsidR="00CA12E4" w:rsidRDefault="00CA12E4"/>
        </w:tc>
        <w:tc>
          <w:tcPr>
            <w:tcW w:w="7230" w:type="dxa"/>
          </w:tcPr>
          <w:p w14:paraId="4D033F6D" w14:textId="00AC608F" w:rsidR="00CA12E4" w:rsidRDefault="00CA12E4"/>
        </w:tc>
      </w:tr>
    </w:tbl>
    <w:p w14:paraId="4DFCB667" w14:textId="77777777" w:rsidR="00920B80" w:rsidRDefault="00920B80"/>
    <w:p w14:paraId="0C35A357" w14:textId="77777777" w:rsidR="00CA12E4" w:rsidRDefault="00CA12E4"/>
    <w:p w14:paraId="73E870C1" w14:textId="77777777" w:rsidR="00333027" w:rsidRDefault="00333027"/>
    <w:p w14:paraId="0551CE35" w14:textId="77777777" w:rsidR="00333027" w:rsidRDefault="00333027" w:rsidP="006C0461">
      <w:pPr>
        <w:spacing w:after="0"/>
      </w:pPr>
    </w:p>
    <w:p w14:paraId="3BE213F9" w14:textId="77777777" w:rsidR="006C0461" w:rsidRDefault="006C0461" w:rsidP="006C0461">
      <w:pPr>
        <w:pBdr>
          <w:top w:val="single" w:sz="4" w:space="1" w:color="auto"/>
          <w:left w:val="single" w:sz="4" w:space="4" w:color="auto"/>
          <w:bottom w:val="single" w:sz="4" w:space="1" w:color="auto"/>
          <w:right w:val="single" w:sz="4" w:space="4" w:color="auto"/>
        </w:pBdr>
        <w:spacing w:after="0"/>
        <w:jc w:val="center"/>
        <w:rPr>
          <w:rFonts w:ascii="Ravie" w:hAnsi="Ravie"/>
        </w:rPr>
      </w:pPr>
      <w:r>
        <w:rPr>
          <w:rFonts w:ascii="Ravie" w:hAnsi="Ravie"/>
        </w:rPr>
        <w:t xml:space="preserve">Séance 4 et 5 : </w:t>
      </w:r>
      <w:r w:rsidR="00333027" w:rsidRPr="00577295">
        <w:rPr>
          <w:rFonts w:ascii="Ravie" w:hAnsi="Ravie"/>
        </w:rPr>
        <w:t>Situation d’apprentissage 2</w:t>
      </w:r>
      <w:r w:rsidR="00541241">
        <w:rPr>
          <w:rFonts w:ascii="Ravie" w:hAnsi="Ravie"/>
        </w:rPr>
        <w:t xml:space="preserve"> </w:t>
      </w:r>
    </w:p>
    <w:p w14:paraId="55DEB8C4" w14:textId="789D0BFE" w:rsidR="00333027" w:rsidRDefault="00333027" w:rsidP="006C0461">
      <w:pPr>
        <w:pBdr>
          <w:top w:val="single" w:sz="4" w:space="1" w:color="auto"/>
          <w:left w:val="single" w:sz="4" w:space="4" w:color="auto"/>
          <w:bottom w:val="single" w:sz="4" w:space="1" w:color="auto"/>
          <w:right w:val="single" w:sz="4" w:space="4" w:color="auto"/>
        </w:pBdr>
        <w:spacing w:after="0"/>
        <w:jc w:val="center"/>
        <w:rPr>
          <w:rFonts w:ascii="Ravie" w:hAnsi="Ravie"/>
        </w:rPr>
      </w:pPr>
      <w:r w:rsidRPr="00577295">
        <w:rPr>
          <w:rFonts w:ascii="Ravie" w:hAnsi="Ravie"/>
        </w:rPr>
        <w:t>Le relai</w:t>
      </w:r>
    </w:p>
    <w:p w14:paraId="6A4AE5C5" w14:textId="1FF1EC4C" w:rsidR="00577295" w:rsidRPr="00577295" w:rsidRDefault="00577295" w:rsidP="006C0461">
      <w:pPr>
        <w:pBdr>
          <w:top w:val="single" w:sz="4" w:space="1" w:color="auto"/>
          <w:left w:val="single" w:sz="4" w:space="4" w:color="auto"/>
          <w:bottom w:val="single" w:sz="4" w:space="1" w:color="auto"/>
          <w:right w:val="single" w:sz="4" w:space="4" w:color="auto"/>
        </w:pBdr>
        <w:spacing w:after="0"/>
        <w:jc w:val="center"/>
        <w:rPr>
          <w:rFonts w:ascii="Ravie" w:hAnsi="Ravie"/>
        </w:rPr>
      </w:pPr>
      <w:r>
        <w:rPr>
          <w:rFonts w:ascii="Ravie" w:hAnsi="Ravie"/>
        </w:rPr>
        <w:t>Gérer sa course</w:t>
      </w:r>
    </w:p>
    <w:p w14:paraId="4B6BDB1A" w14:textId="77777777" w:rsidR="00333027" w:rsidRDefault="00333027"/>
    <w:tbl>
      <w:tblPr>
        <w:tblStyle w:val="Grilledutableau"/>
        <w:tblW w:w="0" w:type="auto"/>
        <w:tblLook w:val="04A0" w:firstRow="1" w:lastRow="0" w:firstColumn="1" w:lastColumn="0" w:noHBand="0" w:noVBand="1"/>
      </w:tblPr>
      <w:tblGrid>
        <w:gridCol w:w="1703"/>
        <w:gridCol w:w="2447"/>
        <w:gridCol w:w="6306"/>
      </w:tblGrid>
      <w:tr w:rsidR="00333027" w14:paraId="1F399B2B" w14:textId="77777777" w:rsidTr="00333027">
        <w:tc>
          <w:tcPr>
            <w:tcW w:w="1838" w:type="dxa"/>
          </w:tcPr>
          <w:p w14:paraId="68738409" w14:textId="036787C9" w:rsidR="00333027" w:rsidRPr="00577295" w:rsidRDefault="00333027" w:rsidP="00577295">
            <w:pPr>
              <w:jc w:val="center"/>
              <w:rPr>
                <w:b/>
                <w:bCs/>
              </w:rPr>
            </w:pPr>
            <w:r w:rsidRPr="00577295">
              <w:rPr>
                <w:b/>
                <w:bCs/>
              </w:rPr>
              <w:t>Organisation</w:t>
            </w:r>
          </w:p>
        </w:tc>
        <w:tc>
          <w:tcPr>
            <w:tcW w:w="2977" w:type="dxa"/>
          </w:tcPr>
          <w:p w14:paraId="329D3D83" w14:textId="65758DA8" w:rsidR="00333027" w:rsidRPr="00577295" w:rsidRDefault="00333027" w:rsidP="00577295">
            <w:pPr>
              <w:jc w:val="center"/>
              <w:rPr>
                <w:b/>
                <w:bCs/>
              </w:rPr>
            </w:pPr>
            <w:r w:rsidRPr="00577295">
              <w:rPr>
                <w:b/>
                <w:bCs/>
              </w:rPr>
              <w:t>Matériel</w:t>
            </w:r>
          </w:p>
        </w:tc>
        <w:tc>
          <w:tcPr>
            <w:tcW w:w="5641" w:type="dxa"/>
          </w:tcPr>
          <w:p w14:paraId="554DA82D" w14:textId="430CCFC9" w:rsidR="00333027" w:rsidRPr="00577295" w:rsidRDefault="00333027" w:rsidP="00577295">
            <w:pPr>
              <w:jc w:val="center"/>
              <w:rPr>
                <w:b/>
                <w:bCs/>
              </w:rPr>
            </w:pPr>
            <w:r w:rsidRPr="00577295">
              <w:rPr>
                <w:b/>
                <w:bCs/>
              </w:rPr>
              <w:t>Déroulement</w:t>
            </w:r>
          </w:p>
        </w:tc>
      </w:tr>
      <w:tr w:rsidR="00333027" w14:paraId="2FBB1607" w14:textId="77777777" w:rsidTr="00333027">
        <w:tc>
          <w:tcPr>
            <w:tcW w:w="1838" w:type="dxa"/>
          </w:tcPr>
          <w:p w14:paraId="36CB7E0F" w14:textId="77777777" w:rsidR="00333027" w:rsidRDefault="00333027">
            <w:r>
              <w:t>Par trinôme x2</w:t>
            </w:r>
          </w:p>
          <w:p w14:paraId="3A4430E8" w14:textId="77777777" w:rsidR="00333027" w:rsidRDefault="00333027">
            <w:r>
              <w:t xml:space="preserve">(3 coureurs, </w:t>
            </w:r>
          </w:p>
          <w:p w14:paraId="5DAAE193" w14:textId="6E86890A" w:rsidR="00333027" w:rsidRDefault="00333027">
            <w:r>
              <w:t>3 observateurs)</w:t>
            </w:r>
          </w:p>
          <w:p w14:paraId="6250A5D4" w14:textId="77777777" w:rsidR="00333027" w:rsidRDefault="00333027"/>
          <w:p w14:paraId="7078108A" w14:textId="77777777" w:rsidR="00541241" w:rsidRDefault="00541241"/>
          <w:p w14:paraId="00028BC7" w14:textId="491F6203" w:rsidR="00541241" w:rsidRDefault="00541241">
            <w:r>
              <w:t>Faire passer chaque groupe deux fois</w:t>
            </w:r>
          </w:p>
        </w:tc>
        <w:tc>
          <w:tcPr>
            <w:tcW w:w="2977" w:type="dxa"/>
          </w:tcPr>
          <w:p w14:paraId="4CFD4FD1" w14:textId="77777777" w:rsidR="00333027" w:rsidRDefault="00333027">
            <w:r>
              <w:t xml:space="preserve">16 plots </w:t>
            </w:r>
          </w:p>
          <w:p w14:paraId="7CB90BE2" w14:textId="4A5D8FDB" w:rsidR="00333027" w:rsidRDefault="00333027">
            <w:r>
              <w:t>Fiche d’observation « le relai »</w:t>
            </w:r>
          </w:p>
        </w:tc>
        <w:tc>
          <w:tcPr>
            <w:tcW w:w="5641" w:type="dxa"/>
          </w:tcPr>
          <w:p w14:paraId="0865BCCD" w14:textId="77777777" w:rsidR="00333027" w:rsidRDefault="00333027">
            <w:r>
              <w:t>Temps de course 5 minutes</w:t>
            </w:r>
          </w:p>
          <w:p w14:paraId="32637B62" w14:textId="77777777" w:rsidR="00333027" w:rsidRDefault="00333027"/>
          <w:p w14:paraId="327D77E6" w14:textId="1A71CAFB" w:rsidR="00333027" w:rsidRPr="00333027" w:rsidRDefault="00333027">
            <w:pPr>
              <w:rPr>
                <w:b/>
                <w:bCs/>
                <w:u w:val="single"/>
              </w:rPr>
            </w:pPr>
            <w:r w:rsidRPr="00333027">
              <w:rPr>
                <w:b/>
                <w:bCs/>
                <w:u w:val="single"/>
              </w:rPr>
              <w:t>Consigne des coureurs</w:t>
            </w:r>
          </w:p>
          <w:p w14:paraId="10C1674F" w14:textId="49E0C556" w:rsidR="00333027" w:rsidRDefault="00333027">
            <w:r>
              <w:t xml:space="preserve">Au coup de sifflet, le trinôme doit, chacun leur tour, courir pour choisir un plot </w:t>
            </w:r>
            <w:r w:rsidR="00577295">
              <w:t>(</w:t>
            </w:r>
            <w:r>
              <w:t>le premier, le deuxième ou le troisième) et revenir au point de départ pour donner le top départ du prochain. Chaque plot fait gagner des points différents (1point, 2 points et 3 points)</w:t>
            </w:r>
          </w:p>
          <w:p w14:paraId="26673400" w14:textId="77777777" w:rsidR="00333027" w:rsidRDefault="00333027"/>
          <w:p w14:paraId="78F5CFBE" w14:textId="56BBCE6C" w:rsidR="00333027" w:rsidRDefault="00333027">
            <w:r>
              <w:t xml:space="preserve">But : gagner le plus de </w:t>
            </w:r>
            <w:r w:rsidR="00577295">
              <w:t>points possibles</w:t>
            </w:r>
            <w:r>
              <w:t>.</w:t>
            </w:r>
          </w:p>
          <w:p w14:paraId="52AB2C92" w14:textId="77777777" w:rsidR="00333027" w:rsidRDefault="00333027"/>
          <w:p w14:paraId="39C28D7D" w14:textId="4BF2CB92" w:rsidR="00333027" w:rsidRPr="00577295" w:rsidRDefault="00333027">
            <w:pPr>
              <w:rPr>
                <w:b/>
                <w:bCs/>
                <w:u w:val="single"/>
              </w:rPr>
            </w:pPr>
            <w:r w:rsidRPr="00577295">
              <w:rPr>
                <w:b/>
                <w:bCs/>
                <w:u w:val="single"/>
              </w:rPr>
              <w:t>Consigne des observateurs</w:t>
            </w:r>
          </w:p>
          <w:p w14:paraId="77A8BEB9" w14:textId="37F55213" w:rsidR="00333027" w:rsidRDefault="00333027">
            <w:r>
              <w:t xml:space="preserve">Les observateurs doivent compter </w:t>
            </w:r>
            <w:r w:rsidR="00577295">
              <w:t>le nombre de points accumulé par l’équipe.</w:t>
            </w:r>
          </w:p>
          <w:p w14:paraId="7CBE75BB" w14:textId="77777777" w:rsidR="00577295" w:rsidRDefault="00577295"/>
          <w:p w14:paraId="6774EAB8" w14:textId="4A28B6F1" w:rsidR="00577295" w:rsidRDefault="00577295">
            <w:r>
              <w:rPr>
                <w:noProof/>
              </w:rPr>
              <w:lastRenderedPageBreak/>
              <w:drawing>
                <wp:inline distT="0" distB="0" distL="0" distR="0" wp14:anchorId="16FF21FB" wp14:editId="7EA12969">
                  <wp:extent cx="3864668" cy="4259776"/>
                  <wp:effectExtent l="0" t="0" r="2540" b="7620"/>
                  <wp:docPr id="9784955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49550" name=""/>
                          <pic:cNvPicPr/>
                        </pic:nvPicPr>
                        <pic:blipFill>
                          <a:blip r:embed="rId6"/>
                          <a:stretch>
                            <a:fillRect/>
                          </a:stretch>
                        </pic:blipFill>
                        <pic:spPr>
                          <a:xfrm>
                            <a:off x="0" y="0"/>
                            <a:ext cx="3867565" cy="4262969"/>
                          </a:xfrm>
                          <a:prstGeom prst="rect">
                            <a:avLst/>
                          </a:prstGeom>
                        </pic:spPr>
                      </pic:pic>
                    </a:graphicData>
                  </a:graphic>
                </wp:inline>
              </w:drawing>
            </w:r>
          </w:p>
          <w:p w14:paraId="0539BB75" w14:textId="77777777" w:rsidR="00333027" w:rsidRDefault="00333027"/>
          <w:p w14:paraId="6209DEF4" w14:textId="0BAFADC1" w:rsidR="00333027" w:rsidRDefault="00333027"/>
        </w:tc>
      </w:tr>
      <w:tr w:rsidR="00333027" w14:paraId="1B0C8193" w14:textId="77777777" w:rsidTr="00333027">
        <w:tc>
          <w:tcPr>
            <w:tcW w:w="1838" w:type="dxa"/>
          </w:tcPr>
          <w:p w14:paraId="3748C6C9" w14:textId="77777777" w:rsidR="00333027" w:rsidRDefault="00333027"/>
        </w:tc>
        <w:tc>
          <w:tcPr>
            <w:tcW w:w="2977" w:type="dxa"/>
          </w:tcPr>
          <w:p w14:paraId="7DFEE85B" w14:textId="77777777" w:rsidR="00333027" w:rsidRDefault="00333027"/>
        </w:tc>
        <w:tc>
          <w:tcPr>
            <w:tcW w:w="5641" w:type="dxa"/>
          </w:tcPr>
          <w:p w14:paraId="3724D502" w14:textId="77777777" w:rsidR="00333027" w:rsidRDefault="00333027"/>
        </w:tc>
      </w:tr>
    </w:tbl>
    <w:p w14:paraId="2921A0FD" w14:textId="77777777" w:rsidR="00333027" w:rsidRDefault="00333027"/>
    <w:p w14:paraId="7D4CA80F" w14:textId="51E84403" w:rsidR="006C0461" w:rsidRDefault="006C0461" w:rsidP="006C0461">
      <w:pPr>
        <w:pBdr>
          <w:top w:val="single" w:sz="4" w:space="1" w:color="auto"/>
          <w:left w:val="single" w:sz="4" w:space="4" w:color="auto"/>
          <w:bottom w:val="single" w:sz="4" w:space="1" w:color="auto"/>
          <w:right w:val="single" w:sz="4" w:space="4" w:color="auto"/>
        </w:pBdr>
        <w:jc w:val="center"/>
      </w:pPr>
      <w:r>
        <w:rPr>
          <w:rFonts w:ascii="Ravie" w:hAnsi="Ravie"/>
        </w:rPr>
        <w:t xml:space="preserve">Séance </w:t>
      </w:r>
      <w:r>
        <w:rPr>
          <w:rFonts w:ascii="Ravie" w:hAnsi="Ravie"/>
        </w:rPr>
        <w:t>6</w:t>
      </w:r>
      <w:r>
        <w:rPr>
          <w:rFonts w:ascii="Ravie" w:hAnsi="Ravie"/>
        </w:rPr>
        <w:t xml:space="preserve"> : </w:t>
      </w:r>
      <w:r w:rsidRPr="003B5B89">
        <w:rPr>
          <w:rFonts w:ascii="Ravie" w:hAnsi="Ravie"/>
        </w:rPr>
        <w:t>Situation</w:t>
      </w:r>
      <w:r>
        <w:t xml:space="preserve"> </w:t>
      </w:r>
      <w:r w:rsidRPr="003B5B89">
        <w:rPr>
          <w:rFonts w:ascii="Ravie" w:hAnsi="Ravie"/>
        </w:rPr>
        <w:t>de référence</w:t>
      </w:r>
      <w:r>
        <w:rPr>
          <w:rFonts w:ascii="Ravie" w:hAnsi="Ravie"/>
        </w:rPr>
        <w:t xml:space="preserve"> </w:t>
      </w:r>
    </w:p>
    <w:tbl>
      <w:tblPr>
        <w:tblStyle w:val="Grilledutableau"/>
        <w:tblW w:w="0" w:type="auto"/>
        <w:tblLook w:val="04A0" w:firstRow="1" w:lastRow="0" w:firstColumn="1" w:lastColumn="0" w:noHBand="0" w:noVBand="1"/>
      </w:tblPr>
      <w:tblGrid>
        <w:gridCol w:w="1555"/>
        <w:gridCol w:w="1275"/>
        <w:gridCol w:w="7626"/>
      </w:tblGrid>
      <w:tr w:rsidR="006C0461" w14:paraId="3856E048" w14:textId="77777777" w:rsidTr="00B44849">
        <w:tc>
          <w:tcPr>
            <w:tcW w:w="1555" w:type="dxa"/>
          </w:tcPr>
          <w:p w14:paraId="00D84DF3" w14:textId="77777777" w:rsidR="006C0461" w:rsidRPr="003B5B89" w:rsidRDefault="006C0461" w:rsidP="00B44849">
            <w:pPr>
              <w:jc w:val="center"/>
              <w:rPr>
                <w:b/>
                <w:bCs/>
              </w:rPr>
            </w:pPr>
            <w:r w:rsidRPr="003B5B89">
              <w:rPr>
                <w:b/>
                <w:bCs/>
              </w:rPr>
              <w:t>Organisation</w:t>
            </w:r>
          </w:p>
        </w:tc>
        <w:tc>
          <w:tcPr>
            <w:tcW w:w="1275" w:type="dxa"/>
          </w:tcPr>
          <w:p w14:paraId="0533188E" w14:textId="77777777" w:rsidR="006C0461" w:rsidRPr="003B5B89" w:rsidRDefault="006C0461" w:rsidP="00B44849">
            <w:pPr>
              <w:jc w:val="center"/>
              <w:rPr>
                <w:b/>
                <w:bCs/>
              </w:rPr>
            </w:pPr>
            <w:r w:rsidRPr="003B5B89">
              <w:rPr>
                <w:b/>
                <w:bCs/>
              </w:rPr>
              <w:t>Matériel</w:t>
            </w:r>
          </w:p>
        </w:tc>
        <w:tc>
          <w:tcPr>
            <w:tcW w:w="7626" w:type="dxa"/>
          </w:tcPr>
          <w:p w14:paraId="1441B8AF" w14:textId="77777777" w:rsidR="006C0461" w:rsidRPr="003B5B89" w:rsidRDefault="006C0461" w:rsidP="00B44849">
            <w:pPr>
              <w:jc w:val="center"/>
              <w:rPr>
                <w:b/>
                <w:bCs/>
              </w:rPr>
            </w:pPr>
            <w:r w:rsidRPr="003B5B89">
              <w:rPr>
                <w:b/>
                <w:bCs/>
              </w:rPr>
              <w:t>Déroulement</w:t>
            </w:r>
          </w:p>
        </w:tc>
      </w:tr>
      <w:tr w:rsidR="006C0461" w14:paraId="0AA9F428" w14:textId="77777777" w:rsidTr="00B44849">
        <w:tc>
          <w:tcPr>
            <w:tcW w:w="1555" w:type="dxa"/>
          </w:tcPr>
          <w:p w14:paraId="77E70865" w14:textId="77777777" w:rsidR="006C0461" w:rsidRDefault="006C0461" w:rsidP="00B44849">
            <w:pPr>
              <w:jc w:val="center"/>
            </w:pPr>
            <w:r>
              <w:t>Par binôme</w:t>
            </w:r>
          </w:p>
          <w:p w14:paraId="7539FFBA" w14:textId="77777777" w:rsidR="006C0461" w:rsidRDefault="006C0461" w:rsidP="00B44849">
            <w:pPr>
              <w:jc w:val="center"/>
            </w:pPr>
            <w:r>
              <w:t>(un coureur, un observateur)</w:t>
            </w:r>
          </w:p>
        </w:tc>
        <w:tc>
          <w:tcPr>
            <w:tcW w:w="1275" w:type="dxa"/>
          </w:tcPr>
          <w:p w14:paraId="4D147848" w14:textId="77777777" w:rsidR="006C0461" w:rsidRDefault="006C0461" w:rsidP="00B44849">
            <w:pPr>
              <w:jc w:val="center"/>
            </w:pPr>
            <w:r>
              <w:t>4 plots</w:t>
            </w:r>
          </w:p>
          <w:p w14:paraId="255749C9" w14:textId="77777777" w:rsidR="006C0461" w:rsidRDefault="006C0461" w:rsidP="00B44849">
            <w:pPr>
              <w:jc w:val="center"/>
            </w:pPr>
          </w:p>
          <w:p w14:paraId="20B65F84" w14:textId="77777777" w:rsidR="006C0461" w:rsidRDefault="006C0461" w:rsidP="00B44849">
            <w:pPr>
              <w:jc w:val="center"/>
            </w:pPr>
            <w:r>
              <w:t>Fiche observation « SR »</w:t>
            </w:r>
          </w:p>
        </w:tc>
        <w:tc>
          <w:tcPr>
            <w:tcW w:w="7626" w:type="dxa"/>
          </w:tcPr>
          <w:p w14:paraId="53EC7EBE" w14:textId="77777777" w:rsidR="006C0461" w:rsidRDefault="006C0461" w:rsidP="00B44849">
            <w:pPr>
              <w:jc w:val="center"/>
            </w:pPr>
          </w:p>
          <w:p w14:paraId="462BF031" w14:textId="6C5D5756" w:rsidR="006C0461" w:rsidRDefault="006C0461" w:rsidP="00B44849">
            <w:pPr>
              <w:jc w:val="center"/>
            </w:pPr>
            <w:r>
              <w:t>Même situation que séance 1</w:t>
            </w:r>
          </w:p>
          <w:p w14:paraId="1EAA69CF" w14:textId="77777777" w:rsidR="006C0461" w:rsidRDefault="006C0461" w:rsidP="006C0461"/>
        </w:tc>
      </w:tr>
    </w:tbl>
    <w:p w14:paraId="59CF35B8" w14:textId="77777777" w:rsidR="006C0461" w:rsidRDefault="006C0461"/>
    <w:p w14:paraId="77B08251" w14:textId="77777777" w:rsidR="00CA12E4" w:rsidRDefault="00CA12E4"/>
    <w:p w14:paraId="77088FA6" w14:textId="77777777" w:rsidR="00CA12E4" w:rsidRDefault="00CA12E4"/>
    <w:sectPr w:rsidR="00CA12E4" w:rsidSect="00920B8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 Atos">
    <w:panose1 w:val="02000503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Ravie">
    <w:panose1 w:val="040408050508090206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750476"/>
    <w:multiLevelType w:val="hybridMultilevel"/>
    <w:tmpl w:val="0D3CF750"/>
    <w:lvl w:ilvl="0" w:tplc="1DEC71D8">
      <w:start w:val="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9930306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B80"/>
    <w:rsid w:val="00333027"/>
    <w:rsid w:val="003B5B89"/>
    <w:rsid w:val="00494D9C"/>
    <w:rsid w:val="00541241"/>
    <w:rsid w:val="00577295"/>
    <w:rsid w:val="006C0461"/>
    <w:rsid w:val="00920B80"/>
    <w:rsid w:val="00B51C26"/>
    <w:rsid w:val="00C97085"/>
    <w:rsid w:val="00CA12E4"/>
    <w:rsid w:val="00D3476C"/>
    <w:rsid w:val="00E85EE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7EC5C0"/>
  <w15:chartTrackingRefBased/>
  <w15:docId w15:val="{2377F945-C18A-4B64-8D7B-C8B5C007D6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920B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920B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3</Pages>
  <Words>387</Words>
  <Characters>2134</Characters>
  <Application>Microsoft Office Word</Application>
  <DocSecurity>0</DocSecurity>
  <Lines>17</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Solene  Ezingeard</dc:creator>
  <cp:keywords/>
  <dc:description/>
  <cp:lastModifiedBy>Solene  Ezingeard</cp:lastModifiedBy>
  <cp:revision>5</cp:revision>
  <dcterms:created xsi:type="dcterms:W3CDTF">2025-01-16T16:20:00Z</dcterms:created>
  <dcterms:modified xsi:type="dcterms:W3CDTF">2025-02-16T07:46:00Z</dcterms:modified>
</cp:coreProperties>
</file>